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C3733" w14:textId="4D5570EF" w:rsidR="00ED4B6E" w:rsidRPr="0098684B" w:rsidRDefault="00BB1057" w:rsidP="0098684B">
      <w:pPr>
        <w:tabs>
          <w:tab w:val="left" w:pos="1678"/>
          <w:tab w:val="left" w:pos="2197"/>
          <w:tab w:val="left" w:pos="3805"/>
          <w:tab w:val="left" w:pos="4068"/>
          <w:tab w:val="left" w:pos="5575"/>
          <w:tab w:val="left" w:pos="5985"/>
          <w:tab w:val="left" w:pos="6790"/>
          <w:tab w:val="left" w:pos="7873"/>
          <w:tab w:val="left" w:pos="8217"/>
        </w:tabs>
        <w:spacing w:line="360" w:lineRule="auto"/>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8240" behindDoc="0" locked="0" layoutInCell="1" allowOverlap="1" wp14:anchorId="36001B61" wp14:editId="6BB74ABE">
                <wp:simplePos x="0" y="0"/>
                <wp:positionH relativeFrom="page">
                  <wp:align>left</wp:align>
                </wp:positionH>
                <wp:positionV relativeFrom="page">
                  <wp:posOffset>-10795</wp:posOffset>
                </wp:positionV>
                <wp:extent cx="8241665" cy="718820"/>
                <wp:effectExtent l="0" t="0" r="6985" b="508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41665" cy="718820"/>
                        </a:xfrm>
                        <a:prstGeom prst="rect">
                          <a:avLst/>
                        </a:prstGeom>
                        <a:solidFill>
                          <a:srgbClr val="00B050"/>
                        </a:solidFill>
                        <a:ln w="9525" cap="flat" cmpd="sng">
                          <a:solidFill>
                            <a:srgbClr val="31849B"/>
                          </a:solidFill>
                          <a:prstDash val="solid"/>
                          <a:miter lim="800000"/>
                          <a:headEnd type="none" w="sm" len="sm"/>
                          <a:tailEnd type="none" w="sm" len="sm"/>
                        </a:ln>
                      </wps:spPr>
                      <wps:txbx>
                        <w:txbxContent>
                          <w:p w14:paraId="0BF33143" w14:textId="77777777" w:rsidR="00ED4B6E" w:rsidRDefault="00ED4B6E">
                            <w:pPr>
                              <w:spacing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6001B61" id="Rectangle 5" o:spid="_x0000_s1026" style="position:absolute;left:0;text-align:left;margin-left:0;margin-top:-.85pt;width:648.95pt;height:56.6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" fillcolor="#00b050" strokecolor="#31849b">
                <v:stroke startarrowwidth="narrow" startarrowlength="short" endarrowwidth="narrow" endarrowlength="short"/>
                <v:path arrowok="t"/>
                <v:textbox inset="2.53958mm,2.53958mm,2.53958mm,2.53958mm">
                  <w:txbxContent>
                    <w:p w14:paraId="0BF33143" w14:textId="77777777" w:rsidR="00ED4B6E" w:rsidRDefault="00ED4B6E">
                      <w:pPr>
                        <w:spacing w:after="0" w:line="240" w:lineRule="auto"/>
                        <w:textDirection w:val="btL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2FE28E2" wp14:editId="31C7C4D6">
                <wp:simplePos x="0" y="0"/>
                <wp:positionH relativeFrom="page">
                  <wp:posOffset>360045</wp:posOffset>
                </wp:positionH>
                <wp:positionV relativeFrom="page">
                  <wp:align>top</wp:align>
                </wp:positionV>
                <wp:extent cx="100330" cy="1054354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 cy="1054354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4F983A37" w14:textId="77777777" w:rsidR="00ED4B6E" w:rsidRDefault="00ED4B6E">
                            <w:pPr>
                              <w:spacing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2FE28E2" id="Rectangle 4" o:spid="_x0000_s1027" style="position:absolute;left:0;text-align:left;margin-left:28.35pt;margin-top:0;width:7.9pt;height:830.2pt;z-index:25165926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" strokecolor="#31849b">
                <v:stroke startarrowwidth="narrow" startarrowlength="short" endarrowwidth="narrow" endarrowlength="short"/>
                <v:path arrowok="t"/>
                <v:textbox inset="2.53958mm,2.53958mm,2.53958mm,2.53958mm">
                  <w:txbxContent>
                    <w:p w14:paraId="4F983A37" w14:textId="77777777" w:rsidR="00ED4B6E" w:rsidRDefault="00ED4B6E">
                      <w:pPr>
                        <w:spacing w:after="0" w:line="240" w:lineRule="auto"/>
                        <w:textDirection w:val="btLr"/>
                      </w:pP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782F3EA" wp14:editId="2354E5A0">
                <wp:simplePos x="0" y="0"/>
                <wp:positionH relativeFrom="page">
                  <wp:posOffset>7348855</wp:posOffset>
                </wp:positionH>
                <wp:positionV relativeFrom="page">
                  <wp:posOffset>3175</wp:posOffset>
                </wp:positionV>
                <wp:extent cx="100330" cy="10543540"/>
                <wp:effectExtent l="0" t="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 cy="1054354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3DAACB87" w14:textId="77777777" w:rsidR="00ED4B6E" w:rsidRDefault="00ED4B6E">
                            <w:pPr>
                              <w:spacing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782F3EA" id="Rectangle 3" o:spid="_x0000_s1028" style="position:absolute;left:0;text-align:left;margin-left:578.65pt;margin-top:.25pt;width:7.9pt;height:830.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" strokecolor="#31849b">
                <v:stroke startarrowwidth="narrow" startarrowlength="short" endarrowwidth="narrow" endarrowlength="short"/>
                <v:path arrowok="t"/>
                <v:textbox inset="2.53958mm,2.53958mm,2.53958mm,2.53958mm">
                  <w:txbxContent>
                    <w:p w14:paraId="3DAACB87" w14:textId="77777777" w:rsidR="00ED4B6E" w:rsidRDefault="00ED4B6E">
                      <w:pPr>
                        <w:spacing w:after="0" w:line="240" w:lineRule="auto"/>
                        <w:textDirection w:val="btLr"/>
                      </w:pPr>
                    </w:p>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34E11E69" wp14:editId="3BB03AF6">
                <wp:simplePos x="0" y="0"/>
                <wp:positionH relativeFrom="column">
                  <wp:posOffset>152400</wp:posOffset>
                </wp:positionH>
                <wp:positionV relativeFrom="paragraph">
                  <wp:posOffset>-50800</wp:posOffset>
                </wp:positionV>
                <wp:extent cx="5791200" cy="12700"/>
                <wp:effectExtent l="0" t="0" r="0" b="63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9120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1776B880" id="_x0000_t32" coordsize="21600,21600" o:spt="32" o:oned="t" path="m,l21600,21600e" filled="f">
                <v:path arrowok="t" fillok="f" o:connecttype="none"/>
                <o:lock v:ext="edit" shapetype="t"/>
              </v:shapetype>
              <v:shape id="Straight Arrow Connector 2" o:spid="_x0000_s1026" type="#_x0000_t32" style="position:absolute;margin-left:12pt;margin-top:-4pt;width:456pt;height: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">
                <o:lock v:ext="edit" shapetype="f"/>
              </v:shape>
            </w:pict>
          </mc:Fallback>
        </mc:AlternateContent>
      </w:r>
      <w:r w:rsidR="00B93674" w:rsidRPr="0098684B">
        <w:rPr>
          <w:rFonts w:ascii="Times New Roman" w:hAnsi="Times New Roman" w:cs="Times New Roman"/>
          <w:noProof/>
          <w:sz w:val="24"/>
          <w:szCs w:val="24"/>
        </w:rPr>
        <w:drawing>
          <wp:anchor distT="0" distB="0" distL="114300" distR="114300" simplePos="0" relativeHeight="251662336" behindDoc="0" locked="0" layoutInCell="1" hidden="0" allowOverlap="1" wp14:anchorId="7BDD5E2C" wp14:editId="7672A9E1">
            <wp:simplePos x="0" y="0"/>
            <wp:positionH relativeFrom="column">
              <wp:posOffset>2498725</wp:posOffset>
            </wp:positionH>
            <wp:positionV relativeFrom="paragraph">
              <wp:posOffset>57150</wp:posOffset>
            </wp:positionV>
            <wp:extent cx="853440" cy="740410"/>
            <wp:effectExtent l="0" t="0" r="0" b="0"/>
            <wp:wrapNone/>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853440" cy="740410"/>
                    </a:xfrm>
                    <a:prstGeom prst="rect">
                      <a:avLst/>
                    </a:prstGeom>
                    <a:ln/>
                  </pic:spPr>
                </pic:pic>
              </a:graphicData>
            </a:graphic>
          </wp:anchor>
        </w:drawing>
      </w:r>
      <w:r w:rsidR="00B93674" w:rsidRPr="0098684B">
        <w:rPr>
          <w:rFonts w:ascii="Times New Roman" w:hAnsi="Times New Roman" w:cs="Times New Roman"/>
          <w:noProof/>
          <w:sz w:val="24"/>
          <w:szCs w:val="24"/>
        </w:rPr>
        <w:drawing>
          <wp:anchor distT="0" distB="0" distL="114300" distR="114300" simplePos="0" relativeHeight="251663360" behindDoc="0" locked="0" layoutInCell="1" hidden="0" allowOverlap="1" wp14:anchorId="27EC0C29" wp14:editId="259B3845">
            <wp:simplePos x="0" y="0"/>
            <wp:positionH relativeFrom="column">
              <wp:posOffset>285750</wp:posOffset>
            </wp:positionH>
            <wp:positionV relativeFrom="paragraph">
              <wp:posOffset>0</wp:posOffset>
            </wp:positionV>
            <wp:extent cx="753745" cy="721360"/>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53745" cy="721360"/>
                    </a:xfrm>
                    <a:prstGeom prst="rect">
                      <a:avLst/>
                    </a:prstGeom>
                    <a:ln/>
                  </pic:spPr>
                </pic:pic>
              </a:graphicData>
            </a:graphic>
          </wp:anchor>
        </w:drawing>
      </w:r>
      <w:r w:rsidR="00B93674" w:rsidRPr="0098684B">
        <w:rPr>
          <w:rFonts w:ascii="Times New Roman" w:hAnsi="Times New Roman" w:cs="Times New Roman"/>
          <w:noProof/>
          <w:sz w:val="24"/>
          <w:szCs w:val="24"/>
        </w:rPr>
        <w:drawing>
          <wp:anchor distT="0" distB="0" distL="114300" distR="114300" simplePos="0" relativeHeight="251664384" behindDoc="0" locked="0" layoutInCell="1" hidden="0" allowOverlap="1" wp14:anchorId="4ECA6B75" wp14:editId="468950C7">
            <wp:simplePos x="0" y="0"/>
            <wp:positionH relativeFrom="column">
              <wp:posOffset>5054600</wp:posOffset>
            </wp:positionH>
            <wp:positionV relativeFrom="paragraph">
              <wp:posOffset>82550</wp:posOffset>
            </wp:positionV>
            <wp:extent cx="797560" cy="605155"/>
            <wp:effectExtent l="0" t="0" r="0" b="0"/>
            <wp:wrapNone/>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797560" cy="605155"/>
                    </a:xfrm>
                    <a:prstGeom prst="rect">
                      <a:avLst/>
                    </a:prstGeom>
                    <a:ln/>
                  </pic:spPr>
                </pic:pic>
              </a:graphicData>
            </a:graphic>
          </wp:anchor>
        </w:drawing>
      </w:r>
    </w:p>
    <w:p w14:paraId="2FCE98C3" w14:textId="5BC04DAE" w:rsidR="00ED4B6E" w:rsidRPr="0098684B" w:rsidRDefault="00BB1057" w:rsidP="0098684B">
      <w:pPr>
        <w:pBdr>
          <w:bottom w:val="single" w:sz="4" w:space="0" w:color="000000"/>
        </w:pBdr>
        <w:tabs>
          <w:tab w:val="left" w:pos="3017"/>
        </w:tabs>
        <w:spacing w:after="0" w:line="360" w:lineRule="auto"/>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65408" behindDoc="0" locked="0" layoutInCell="1" allowOverlap="1" wp14:anchorId="625E8309" wp14:editId="28FF0DC7">
                <wp:simplePos x="0" y="0"/>
                <wp:positionH relativeFrom="column">
                  <wp:posOffset>21590</wp:posOffset>
                </wp:positionH>
                <wp:positionV relativeFrom="paragraph">
                  <wp:posOffset>134620</wp:posOffset>
                </wp:positionV>
                <wp:extent cx="6176645" cy="643890"/>
                <wp:effectExtent l="21590" t="22860" r="40640" b="4762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6645" cy="643890"/>
                        </a:xfrm>
                        <a:prstGeom prst="rect">
                          <a:avLst/>
                        </a:prstGeom>
                        <a:solidFill>
                          <a:srgbClr val="00B050"/>
                        </a:solidFill>
                        <a:ln w="38100">
                          <a:solidFill>
                            <a:srgbClr val="F2F2F2"/>
                          </a:solidFill>
                          <a:miter lim="800000"/>
                          <a:headEnd type="none" w="sm" len="sm"/>
                          <a:tailEnd type="none" w="sm" len="sm"/>
                        </a:ln>
                        <a:effectLst>
                          <a:outerShdw dist="28398" dir="3806097" algn="ctr" rotWithShape="0">
                            <a:srgbClr val="243F60">
                              <a:alpha val="49802"/>
                            </a:srgbClr>
                          </a:outerShdw>
                        </a:effectLst>
                      </wps:spPr>
                      <wps:txbx>
                        <w:txbxContent>
                          <w:p w14:paraId="5493F442" w14:textId="77777777" w:rsidR="00ED4B6E" w:rsidRDefault="00B93674">
                            <w:pPr>
                              <w:spacing w:after="120" w:line="258" w:lineRule="auto"/>
                              <w:jc w:val="center"/>
                              <w:textDirection w:val="btLr"/>
                            </w:pPr>
                            <w:r>
                              <w:rPr>
                                <w:rFonts w:ascii="Times New Roman" w:eastAsia="Times New Roman" w:hAnsi="Times New Roman" w:cs="Times New Roman"/>
                                <w:b/>
                                <w:color w:val="000000"/>
                                <w:sz w:val="24"/>
                              </w:rPr>
                              <w:t>A REPORT ON THE ONGOING BLACK SOLDIER FLY LARVAE BASED FISH FEED PROJECT AT KMFRI SAGANA</w:t>
                            </w:r>
                          </w:p>
                        </w:txbxContent>
                      </wps:txbx>
                      <wps:bodyPr rot="0" vert="horz" wrap="square" lIns="182875" tIns="45698" rIns="18287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5E8309" id="Rectangle 2" o:spid="_x0000_s1029" style="position:absolute;left:0;text-align:left;margin-left:1.7pt;margin-top:10.6pt;width:486.35pt;height:5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" fillcolor="#00b050" strokecolor="#f2f2f2" strokeweight="3pt">
                <v:stroke startarrowwidth="narrow" startarrowlength="short" endarrowwidth="narrow" endarrowlength="short"/>
                <v:shadow on="t" color="#243f60" opacity="32638f" offset="1pt"/>
                <v:textbox inset="5.07986mm,1.2694mm,5.07986mm,1.2694mm">
                  <w:txbxContent>
                    <w:p w14:paraId="5493F442" w14:textId="77777777" w:rsidR="00ED4B6E" w:rsidRDefault="00B93674">
                      <w:pPr>
                        <w:spacing w:after="120" w:line="258" w:lineRule="auto"/>
                        <w:jc w:val="center"/>
                        <w:textDirection w:val="btLr"/>
                      </w:pPr>
                      <w:r>
                        <w:rPr>
                          <w:rFonts w:ascii="Times New Roman" w:eastAsia="Times New Roman" w:hAnsi="Times New Roman" w:cs="Times New Roman"/>
                          <w:b/>
                          <w:color w:val="000000"/>
                          <w:sz w:val="24"/>
                        </w:rPr>
                        <w:t>A REPORT ON THE ONGOING BLACK SOLDIER FLY LARVAE BASED FISH FEED PROJECT AT KMFRI SAGANA</w:t>
                      </w:r>
                    </w:p>
                  </w:txbxContent>
                </v:textbox>
              </v:rect>
            </w:pict>
          </mc:Fallback>
        </mc:AlternateContent>
      </w:r>
    </w:p>
    <w:p w14:paraId="23C746C9" w14:textId="10911489" w:rsidR="00ED4B6E" w:rsidRPr="0098684B" w:rsidRDefault="00ED4B6E" w:rsidP="0098684B">
      <w:pPr>
        <w:spacing w:line="360" w:lineRule="auto"/>
        <w:jc w:val="both"/>
        <w:rPr>
          <w:rFonts w:ascii="Times New Roman" w:eastAsia="Times New Roman" w:hAnsi="Times New Roman" w:cs="Times New Roman"/>
          <w:b/>
          <w:sz w:val="24"/>
          <w:szCs w:val="24"/>
        </w:rPr>
      </w:pPr>
    </w:p>
    <w:p w14:paraId="2EF34D9C" w14:textId="77777777" w:rsidR="00ED4B6E" w:rsidRPr="0098684B" w:rsidRDefault="00ED4B6E" w:rsidP="0098684B">
      <w:pPr>
        <w:spacing w:line="360" w:lineRule="auto"/>
        <w:jc w:val="both"/>
        <w:rPr>
          <w:rFonts w:ascii="Times New Roman" w:eastAsia="Times New Roman" w:hAnsi="Times New Roman" w:cs="Times New Roman"/>
          <w:b/>
          <w:sz w:val="24"/>
          <w:szCs w:val="24"/>
        </w:rPr>
      </w:pPr>
    </w:p>
    <w:p w14:paraId="46F5232D" w14:textId="5DC2A15A" w:rsidR="00ED4B6E" w:rsidRPr="0098684B" w:rsidRDefault="00F47EB6" w:rsidP="0098684B">
      <w:pPr>
        <w:spacing w:line="360" w:lineRule="auto"/>
        <w:jc w:val="both"/>
        <w:rPr>
          <w:rFonts w:ascii="Times New Roman" w:eastAsia="Times New Roman" w:hAnsi="Times New Roman" w:cs="Times New Roman"/>
          <w:b/>
          <w:sz w:val="24"/>
          <w:szCs w:val="24"/>
        </w:rPr>
      </w:pPr>
      <w:bookmarkStart w:id="0" w:name="_30j0zll" w:colFirst="0" w:colLast="0"/>
      <w:bookmarkEnd w:id="0"/>
      <w:r w:rsidRPr="0098684B">
        <w:rPr>
          <w:rFonts w:ascii="Times New Roman" w:hAnsi="Times New Roman" w:cs="Times New Roman"/>
          <w:noProof/>
          <w:sz w:val="24"/>
          <w:szCs w:val="24"/>
        </w:rPr>
        <w:drawing>
          <wp:anchor distT="0" distB="0" distL="114300" distR="114300" simplePos="0" relativeHeight="251666432" behindDoc="0" locked="0" layoutInCell="1" hidden="0" allowOverlap="1" wp14:anchorId="14D8CC17" wp14:editId="063494E1">
            <wp:simplePos x="0" y="0"/>
            <wp:positionH relativeFrom="column">
              <wp:posOffset>-189865</wp:posOffset>
            </wp:positionH>
            <wp:positionV relativeFrom="paragraph">
              <wp:posOffset>86547</wp:posOffset>
            </wp:positionV>
            <wp:extent cx="6350000" cy="3327400"/>
            <wp:effectExtent l="0" t="0" r="0" b="6350"/>
            <wp:wrapNone/>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6350000" cy="3327400"/>
                    </a:xfrm>
                    <a:prstGeom prst="rect">
                      <a:avLst/>
                    </a:prstGeom>
                    <a:ln/>
                  </pic:spPr>
                </pic:pic>
              </a:graphicData>
            </a:graphic>
          </wp:anchor>
        </w:drawing>
      </w:r>
    </w:p>
    <w:p w14:paraId="45535674" w14:textId="62D3431D" w:rsidR="00ED4B6E" w:rsidRPr="0098684B" w:rsidRDefault="00ED4B6E" w:rsidP="0098684B">
      <w:pPr>
        <w:spacing w:after="0" w:line="360" w:lineRule="auto"/>
        <w:jc w:val="both"/>
        <w:rPr>
          <w:rFonts w:ascii="Times New Roman" w:eastAsia="Times New Roman" w:hAnsi="Times New Roman" w:cs="Times New Roman"/>
          <w:sz w:val="24"/>
          <w:szCs w:val="24"/>
        </w:rPr>
      </w:pPr>
    </w:p>
    <w:p w14:paraId="29288991"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133248F5"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0B25AB36"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3F25DFAE"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2B02DE5E"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281992EB"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782601E2"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65232400"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1028F93B"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0EEE0F20"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5DC6E510"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324E779F" w14:textId="77777777" w:rsidR="00ED4B6E" w:rsidRPr="0098684B" w:rsidRDefault="00ED4B6E" w:rsidP="0098684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74FDC51" w14:textId="77777777" w:rsidR="00ED4B6E" w:rsidRPr="0098684B" w:rsidRDefault="00ED4B6E" w:rsidP="0098684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DC3C2D4"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bookmarkStart w:id="1" w:name="_Hlk115416033"/>
      <w:r w:rsidRPr="0098684B">
        <w:rPr>
          <w:rFonts w:ascii="Times New Roman" w:eastAsia="Times New Roman" w:hAnsi="Times New Roman" w:cs="Times New Roman"/>
          <w:b/>
          <w:sz w:val="24"/>
          <w:szCs w:val="24"/>
        </w:rPr>
        <w:t>PROJECT TITLE:</w:t>
      </w:r>
    </w:p>
    <w:p w14:paraId="7A1609B7"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b/>
          <w:sz w:val="24"/>
          <w:szCs w:val="24"/>
        </w:rPr>
        <w:t>Validating Insect-Based Protein-Rich Feeds for Enhanced Nutrition and Health of Fish in Kenya</w:t>
      </w:r>
    </w:p>
    <w:bookmarkEnd w:id="1"/>
    <w:p w14:paraId="3A7FB55B" w14:textId="77777777" w:rsidR="00ED4B6E" w:rsidRPr="0098684B" w:rsidRDefault="00ED4B6E" w:rsidP="0098684B">
      <w:pPr>
        <w:spacing w:after="0" w:line="360" w:lineRule="auto"/>
        <w:jc w:val="both"/>
        <w:rPr>
          <w:rFonts w:ascii="Times New Roman" w:eastAsia="Times New Roman" w:hAnsi="Times New Roman" w:cs="Times New Roman"/>
          <w:b/>
          <w:sz w:val="24"/>
          <w:szCs w:val="24"/>
        </w:rPr>
      </w:pPr>
    </w:p>
    <w:p w14:paraId="505D31E9"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SUBMITTED BY:</w:t>
      </w:r>
    </w:p>
    <w:p w14:paraId="225086EC"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Dr Jonathan Munguti, (PI - KMFRI)</w:t>
      </w:r>
    </w:p>
    <w:p w14:paraId="0654C5F5"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7D3B00A5" w14:textId="0CB79E72" w:rsidR="00ED4B6E" w:rsidRPr="0098684B" w:rsidRDefault="0010338B" w:rsidP="0098684B">
      <w:pPr>
        <w:spacing w:after="0" w:line="360" w:lineRule="auto"/>
        <w:jc w:val="both"/>
        <w:rPr>
          <w:rFonts w:ascii="Times New Roman" w:eastAsia="Times New Roman" w:hAnsi="Times New Roman" w:cs="Times New Roman"/>
          <w:sz w:val="24"/>
          <w:szCs w:val="24"/>
        </w:rPr>
        <w:sectPr w:rsidR="00ED4B6E" w:rsidRPr="0098684B" w:rsidSect="007C18D9">
          <w:footerReference w:type="default" r:id="rId12"/>
          <w:pgSz w:w="15840" w:h="12240" w:orient="landscape"/>
          <w:pgMar w:top="1440" w:right="4050" w:bottom="1440" w:left="1530" w:header="720" w:footer="720" w:gutter="0"/>
          <w:pgNumType w:start="1"/>
          <w:cols w:space="720"/>
          <w:docGrid w:linePitch="299"/>
        </w:sectPr>
      </w:pPr>
      <w:r w:rsidRPr="0098684B">
        <w:rPr>
          <w:rFonts w:ascii="Times New Roman" w:eastAsia="Times New Roman" w:hAnsi="Times New Roman" w:cs="Times New Roman"/>
          <w:b/>
          <w:sz w:val="24"/>
          <w:szCs w:val="24"/>
        </w:rPr>
        <w:t>September, 2022</w:t>
      </w:r>
    </w:p>
    <w:p w14:paraId="5B94C66E" w14:textId="77777777" w:rsidR="00ED4B6E" w:rsidRPr="0098684B" w:rsidRDefault="00B93674" w:rsidP="0098684B">
      <w:pPr>
        <w:spacing w:line="360" w:lineRule="auto"/>
        <w:jc w:val="both"/>
        <w:rPr>
          <w:rFonts w:ascii="Times New Roman" w:eastAsia="Times New Roman" w:hAnsi="Times New Roman" w:cs="Times New Roman"/>
          <w:b/>
          <w:sz w:val="24"/>
          <w:szCs w:val="24"/>
        </w:rPr>
      </w:pPr>
      <w:bookmarkStart w:id="2" w:name="_1fob9te" w:colFirst="0" w:colLast="0"/>
      <w:bookmarkEnd w:id="2"/>
      <w:r w:rsidRPr="0098684B">
        <w:rPr>
          <w:rFonts w:ascii="Times New Roman" w:eastAsia="Times New Roman" w:hAnsi="Times New Roman" w:cs="Times New Roman"/>
          <w:b/>
          <w:sz w:val="24"/>
          <w:szCs w:val="24"/>
        </w:rPr>
        <w:lastRenderedPageBreak/>
        <w:t>SUMMARY</w:t>
      </w:r>
    </w:p>
    <w:p w14:paraId="758D59FA"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bookmarkStart w:id="3" w:name="_Hlk115419096"/>
      <w:r w:rsidRPr="0098684B">
        <w:rPr>
          <w:rFonts w:ascii="Times New Roman" w:eastAsia="Times New Roman" w:hAnsi="Times New Roman" w:cs="Times New Roman"/>
          <w:sz w:val="24"/>
          <w:szCs w:val="24"/>
        </w:rPr>
        <w:t xml:space="preserve">Aquaculture in Kenya has grown rapidly over the last decade and plays a majorly important role in the national supply of fish from capture fisheries with freshwater fisheries accounting for about 98% of Kenya’s reported aquaculture production as per Kenya’s Aquaculture Brief, 2017. This rapid growth has in turn necessitated the high demand of quality fish seed for the commonly cultured fish species; Nile tilapia and African catfish (Ngugi and </w:t>
      </w:r>
      <w:proofErr w:type="spellStart"/>
      <w:r w:rsidRPr="0098684B">
        <w:rPr>
          <w:rFonts w:ascii="Times New Roman" w:eastAsia="Times New Roman" w:hAnsi="Times New Roman" w:cs="Times New Roman"/>
          <w:sz w:val="24"/>
          <w:szCs w:val="24"/>
        </w:rPr>
        <w:t>Manyala</w:t>
      </w:r>
      <w:proofErr w:type="spellEnd"/>
      <w:r w:rsidRPr="0098684B">
        <w:rPr>
          <w:rFonts w:ascii="Times New Roman" w:eastAsia="Times New Roman" w:hAnsi="Times New Roman" w:cs="Times New Roman"/>
          <w:sz w:val="24"/>
          <w:szCs w:val="24"/>
        </w:rPr>
        <w:t xml:space="preserve"> 2004) with Tilapia production contributing to about 90% of aquaculture production in Kenya. Due to this expansion of the Kenyan aquaculture sector, there has been a rapid shift from extensive methods to semi-intensive and intensive methods of fish culture and as such a need to justify the high aquaculture output likely to compromise fish feed quality against fish feed ingredients and formulation.</w:t>
      </w:r>
    </w:p>
    <w:p w14:paraId="4AC1BADD" w14:textId="76E52815" w:rsidR="00ED4B6E" w:rsidRPr="0098684B" w:rsidRDefault="00B93674" w:rsidP="0098684B">
      <w:pPr>
        <w:spacing w:line="360" w:lineRule="auto"/>
        <w:jc w:val="both"/>
        <w:rPr>
          <w:rFonts w:ascii="Times New Roman" w:eastAsia="Times New Roman" w:hAnsi="Times New Roman" w:cs="Times New Roman"/>
          <w:color w:val="212121"/>
          <w:sz w:val="24"/>
          <w:szCs w:val="24"/>
        </w:rPr>
      </w:pPr>
      <w:r w:rsidRPr="0098684B">
        <w:rPr>
          <w:rFonts w:ascii="Times New Roman" w:eastAsia="Times New Roman" w:hAnsi="Times New Roman" w:cs="Times New Roman"/>
          <w:color w:val="212121"/>
          <w:sz w:val="24"/>
          <w:szCs w:val="24"/>
          <w:highlight w:val="white"/>
        </w:rPr>
        <w:t xml:space="preserve">Fishmeal and fish oil being recognized as nutritionally balanced and preferred protein and lipid sources in aquafeeds for finfish farming. However, the limited supply, soaring prices, and depletion of wild capture fisheries have prompted the aquaculture industry to look for widely available and less expensive alternatives for fishmeal and fish oil to ensure the sustainability of aquaculture production. As an alternative to fishmeal protein and oil, black soldier fly (BSF) larvae </w:t>
      </w:r>
      <w:r w:rsidR="00995C79" w:rsidRPr="0098684B">
        <w:rPr>
          <w:rFonts w:ascii="Times New Roman" w:eastAsia="Times New Roman" w:hAnsi="Times New Roman" w:cs="Times New Roman"/>
          <w:color w:val="212121"/>
          <w:sz w:val="24"/>
          <w:szCs w:val="24"/>
          <w:highlight w:val="white"/>
        </w:rPr>
        <w:t>are</w:t>
      </w:r>
      <w:r w:rsidRPr="0098684B">
        <w:rPr>
          <w:rFonts w:ascii="Times New Roman" w:eastAsia="Times New Roman" w:hAnsi="Times New Roman" w:cs="Times New Roman"/>
          <w:color w:val="212121"/>
          <w:sz w:val="24"/>
          <w:szCs w:val="24"/>
          <w:highlight w:val="white"/>
        </w:rPr>
        <w:t xml:space="preserve"> considered a promising candidate for its high protein, lipid and minerals content, as well as for its bioactive potential with anti-microbial, anti-fungal, and anti-viral functions.</w:t>
      </w:r>
      <w:r w:rsidR="00995C79" w:rsidRPr="0098684B">
        <w:rPr>
          <w:rFonts w:ascii="Times New Roman" w:eastAsia="Times New Roman" w:hAnsi="Times New Roman" w:cs="Times New Roman"/>
          <w:color w:val="212121"/>
          <w:sz w:val="24"/>
          <w:szCs w:val="24"/>
        </w:rPr>
        <w:t xml:space="preserve"> </w:t>
      </w:r>
    </w:p>
    <w:p w14:paraId="31780BD5" w14:textId="15D328F1" w:rsidR="00995C79" w:rsidRPr="0098684B" w:rsidRDefault="00A15BD1" w:rsidP="0098684B">
      <w:pPr>
        <w:shd w:val="clear" w:color="auto" w:fill="FFFFFF"/>
        <w:spacing w:after="0" w:line="360" w:lineRule="auto"/>
        <w:jc w:val="both"/>
        <w:rPr>
          <w:rFonts w:ascii="Times New Roman" w:eastAsia="Times New Roman" w:hAnsi="Times New Roman" w:cs="Times New Roman"/>
          <w:color w:val="000000"/>
          <w:sz w:val="24"/>
          <w:szCs w:val="24"/>
        </w:rPr>
      </w:pPr>
      <w:r w:rsidRPr="0098684B">
        <w:rPr>
          <w:rFonts w:ascii="Times New Roman" w:eastAsia="Times New Roman" w:hAnsi="Times New Roman" w:cs="Times New Roman"/>
          <w:color w:val="000000"/>
          <w:sz w:val="24"/>
          <w:szCs w:val="24"/>
        </w:rPr>
        <w:t xml:space="preserve">Using black soldier fly larvae meal (BSFM) in place of fishmeal is an ingenious strategy for sustainable fish aquaculture. Therefore, </w:t>
      </w:r>
      <w:r w:rsidR="006C539E" w:rsidRPr="0098684B">
        <w:rPr>
          <w:rFonts w:ascii="Times New Roman" w:eastAsia="Times New Roman" w:hAnsi="Times New Roman" w:cs="Times New Roman"/>
          <w:color w:val="000000"/>
          <w:sz w:val="24"/>
          <w:szCs w:val="24"/>
        </w:rPr>
        <w:t>this 6-month</w:t>
      </w:r>
      <w:r w:rsidRPr="0098684B">
        <w:rPr>
          <w:rFonts w:ascii="Times New Roman" w:eastAsia="Times New Roman" w:hAnsi="Times New Roman" w:cs="Times New Roman"/>
          <w:color w:val="000000"/>
          <w:sz w:val="24"/>
          <w:szCs w:val="24"/>
        </w:rPr>
        <w:t xml:space="preserve"> study </w:t>
      </w:r>
      <w:r w:rsidR="001F0F55" w:rsidRPr="0098684B">
        <w:rPr>
          <w:rFonts w:ascii="Times New Roman" w:eastAsia="Times New Roman" w:hAnsi="Times New Roman" w:cs="Times New Roman"/>
          <w:color w:val="000000"/>
          <w:sz w:val="24"/>
          <w:szCs w:val="24"/>
        </w:rPr>
        <w:t xml:space="preserve">will </w:t>
      </w:r>
      <w:r w:rsidR="006C539E" w:rsidRPr="0098684B">
        <w:rPr>
          <w:rFonts w:ascii="Times New Roman" w:eastAsia="Times New Roman" w:hAnsi="Times New Roman" w:cs="Times New Roman"/>
          <w:color w:val="000000"/>
          <w:sz w:val="24"/>
          <w:szCs w:val="24"/>
        </w:rPr>
        <w:t>investigate</w:t>
      </w:r>
      <w:r w:rsidRPr="0098684B">
        <w:rPr>
          <w:rFonts w:ascii="Times New Roman" w:eastAsia="Times New Roman" w:hAnsi="Times New Roman" w:cs="Times New Roman"/>
          <w:color w:val="000000"/>
          <w:sz w:val="24"/>
          <w:szCs w:val="24"/>
        </w:rPr>
        <w:t xml:space="preserve"> the effect of partially replacing fishmeal with BSFM on feed utilization</w:t>
      </w:r>
      <w:r w:rsidR="001F0F55" w:rsidRPr="0098684B">
        <w:rPr>
          <w:rFonts w:ascii="Times New Roman" w:eastAsia="Times New Roman" w:hAnsi="Times New Roman" w:cs="Times New Roman"/>
          <w:color w:val="000000"/>
          <w:sz w:val="24"/>
          <w:szCs w:val="24"/>
        </w:rPr>
        <w:t xml:space="preserve"> and</w:t>
      </w:r>
      <w:r w:rsidRPr="0098684B">
        <w:rPr>
          <w:rFonts w:ascii="Times New Roman" w:eastAsia="Times New Roman" w:hAnsi="Times New Roman" w:cs="Times New Roman"/>
          <w:color w:val="000000"/>
          <w:sz w:val="24"/>
          <w:szCs w:val="24"/>
        </w:rPr>
        <w:t xml:space="preserve"> growth performance</w:t>
      </w:r>
      <w:r w:rsidR="001F0F55" w:rsidRPr="0098684B">
        <w:rPr>
          <w:rFonts w:ascii="Times New Roman" w:eastAsia="Times New Roman" w:hAnsi="Times New Roman" w:cs="Times New Roman"/>
          <w:color w:val="000000"/>
          <w:sz w:val="24"/>
          <w:szCs w:val="24"/>
        </w:rPr>
        <w:t xml:space="preserve"> of grow out Nile tilapia fish. Four diets were formulated by replacing fish meal diet with BSFM diet at the rate of </w:t>
      </w:r>
      <w:r w:rsidR="006C539E" w:rsidRPr="0098684B">
        <w:rPr>
          <w:rFonts w:ascii="Times New Roman" w:eastAsia="Times New Roman" w:hAnsi="Times New Roman" w:cs="Times New Roman"/>
          <w:color w:val="000000"/>
          <w:sz w:val="24"/>
          <w:szCs w:val="24"/>
        </w:rPr>
        <w:t>T0 (BSF 0) T25 (25%BSF) T50 (50%BSF) and T75 (BSF 100%BSF).</w:t>
      </w:r>
    </w:p>
    <w:bookmarkEnd w:id="3"/>
    <w:p w14:paraId="052A919F" w14:textId="594FFB34"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While considering alternative fish feeds, several factors should be analyzed to ensure their technical, economic and social viability. The technical aspects are related to the protein content, nutritional quality of proteins, the presence of anti-nutritional factors and digestibility by fish among others that affect the physical growth of fish. The Kenya Climate Smart Agriculture Project (KCSAP), a Government of Kenya project jointly funded by the World Bank is geared towards improving the fish feed sector to ensure the industry continues to improve the livelihoods of the communities through provision of quality and quantity fish feeds. In an effort towards meeting the </w:t>
      </w:r>
      <w:r w:rsidR="006758E1" w:rsidRPr="0098684B">
        <w:rPr>
          <w:rFonts w:ascii="Times New Roman" w:eastAsia="Times New Roman" w:hAnsi="Times New Roman" w:cs="Times New Roman"/>
          <w:sz w:val="24"/>
          <w:szCs w:val="24"/>
        </w:rPr>
        <w:t>high-quality</w:t>
      </w:r>
      <w:r w:rsidRPr="0098684B">
        <w:rPr>
          <w:rFonts w:ascii="Times New Roman" w:eastAsia="Times New Roman" w:hAnsi="Times New Roman" w:cs="Times New Roman"/>
          <w:sz w:val="24"/>
          <w:szCs w:val="24"/>
        </w:rPr>
        <w:t xml:space="preserve"> fish feed demand, a BSFL-Based fish feed project is being carried out at KMFRI Sagana </w:t>
      </w:r>
      <w:proofErr w:type="spellStart"/>
      <w:r w:rsidRPr="0098684B">
        <w:rPr>
          <w:rFonts w:ascii="Times New Roman" w:eastAsia="Times New Roman" w:hAnsi="Times New Roman" w:cs="Times New Roman"/>
          <w:sz w:val="24"/>
          <w:szCs w:val="24"/>
        </w:rPr>
        <w:t>centre</w:t>
      </w:r>
      <w:proofErr w:type="spellEnd"/>
      <w:r w:rsidRPr="0098684B">
        <w:rPr>
          <w:rFonts w:ascii="Times New Roman" w:eastAsia="Times New Roman" w:hAnsi="Times New Roman" w:cs="Times New Roman"/>
          <w:sz w:val="24"/>
          <w:szCs w:val="24"/>
        </w:rPr>
        <w:t xml:space="preserve">. This report documents the milestones that have been reached in the experiments that are ongoing at the research </w:t>
      </w:r>
      <w:proofErr w:type="spellStart"/>
      <w:r w:rsidRPr="0098684B">
        <w:rPr>
          <w:rFonts w:ascii="Times New Roman" w:eastAsia="Times New Roman" w:hAnsi="Times New Roman" w:cs="Times New Roman"/>
          <w:sz w:val="24"/>
          <w:szCs w:val="24"/>
        </w:rPr>
        <w:t>centre</w:t>
      </w:r>
      <w:proofErr w:type="spellEnd"/>
      <w:r w:rsidRPr="0098684B">
        <w:rPr>
          <w:rFonts w:ascii="Times New Roman" w:eastAsia="Times New Roman" w:hAnsi="Times New Roman" w:cs="Times New Roman"/>
          <w:sz w:val="24"/>
          <w:szCs w:val="24"/>
        </w:rPr>
        <w:t>.</w:t>
      </w:r>
    </w:p>
    <w:p w14:paraId="4D21325D"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hAnsi="Times New Roman" w:cs="Times New Roman"/>
          <w:sz w:val="24"/>
          <w:szCs w:val="24"/>
        </w:rPr>
        <w:br w:type="page"/>
      </w:r>
    </w:p>
    <w:p w14:paraId="0D95FD12" w14:textId="4578CB79" w:rsidR="00ED4B6E" w:rsidRPr="0098684B" w:rsidRDefault="0010338B"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lastRenderedPageBreak/>
        <w:t>1.0 INTRODUCTION</w:t>
      </w:r>
    </w:p>
    <w:p w14:paraId="4E1A4280"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The supply of fisheries products has become unsustainable due to a decline in capture fisheries production and an increase in global demand for fish. In recent years, efforts have been made to promote aquaculture as a means of meeting food demand (</w:t>
      </w:r>
      <w:proofErr w:type="spellStart"/>
      <w:r w:rsidRPr="0098684B">
        <w:rPr>
          <w:rFonts w:ascii="Times New Roman" w:eastAsia="Times New Roman" w:hAnsi="Times New Roman" w:cs="Times New Roman"/>
          <w:sz w:val="24"/>
          <w:szCs w:val="24"/>
        </w:rPr>
        <w:t>Nyonje</w:t>
      </w:r>
      <w:proofErr w:type="spellEnd"/>
      <w:r w:rsidRPr="0098684B">
        <w:rPr>
          <w:rFonts w:ascii="Times New Roman" w:eastAsia="Times New Roman" w:hAnsi="Times New Roman" w:cs="Times New Roman"/>
          <w:sz w:val="24"/>
          <w:szCs w:val="24"/>
        </w:rPr>
        <w:t xml:space="preserve"> et al., 2018), as it is considered as a viable alternative to relying on wild fish stocks (Friend and Funge-Smith, 2012). Aquaculture has grown from relatively low levels in the previous five decades to be comparable to catch fisheries in terms of world food output (</w:t>
      </w:r>
      <w:proofErr w:type="spellStart"/>
      <w:r w:rsidRPr="0098684B">
        <w:rPr>
          <w:rFonts w:ascii="Times New Roman" w:eastAsia="Times New Roman" w:hAnsi="Times New Roman" w:cs="Times New Roman"/>
          <w:sz w:val="24"/>
          <w:szCs w:val="24"/>
        </w:rPr>
        <w:t>Ogello</w:t>
      </w:r>
      <w:proofErr w:type="spellEnd"/>
      <w:r w:rsidRPr="0098684B">
        <w:rPr>
          <w:rFonts w:ascii="Times New Roman" w:eastAsia="Times New Roman" w:hAnsi="Times New Roman" w:cs="Times New Roman"/>
          <w:sz w:val="24"/>
          <w:szCs w:val="24"/>
        </w:rPr>
        <w:t xml:space="preserve"> et al., 2014). Developing countries dominate aquaculture production, with roughly 90% of total aquaculture production coming from Low Income Food Deficit Countries (FAO, 2013a). Despite rich and diverse natural resources, aquaculture production in most African developing countries remains inadequate (FAO, 2010).</w:t>
      </w:r>
    </w:p>
    <w:p w14:paraId="607613B9"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Aquaculture totally depends upon the provision of nutrients as in other terrestrial farming practices. Diets with proper nutrient balance are important in enhancing fish health and higher fish production (Bandara, 2018).   One of the main bottlenecks in boosting aquaculture in Kenya is inadequate availability of quality and affordable aqua-feeds. Fish feeds take up between 40-60% of the fish farm’s production costs and is a major constraint to fish farming in resource poor regions. Feed is therefore pertinent to the success of aquaculture development.  Commercial fish feeds are, when available, expensive and beyond reach of most rural sub-Saharan Africa fish farmers who mostly live on less than a dollar a day (Charo-</w:t>
      </w:r>
      <w:proofErr w:type="spellStart"/>
      <w:r w:rsidRPr="0098684B">
        <w:rPr>
          <w:rFonts w:ascii="Times New Roman" w:eastAsia="Times New Roman" w:hAnsi="Times New Roman" w:cs="Times New Roman"/>
          <w:sz w:val="24"/>
          <w:szCs w:val="24"/>
        </w:rPr>
        <w:t>Karisa</w:t>
      </w:r>
      <w:proofErr w:type="spellEnd"/>
      <w:r w:rsidRPr="0098684B">
        <w:rPr>
          <w:rFonts w:ascii="Times New Roman" w:eastAsia="Times New Roman" w:hAnsi="Times New Roman" w:cs="Times New Roman"/>
          <w:sz w:val="24"/>
          <w:szCs w:val="24"/>
        </w:rPr>
        <w:t xml:space="preserve"> et al., 2013). Aquaculture therefore can no longer depend on the fish meal (FM) as the main protein source because of its fluctuating supply and increasing price trend (Muin et al., 2017).</w:t>
      </w:r>
    </w:p>
    <w:p w14:paraId="2CDF7746"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A key aspect of the aquaculture industry sustainability is the supply of proteins for aquafeeds as fish meal (FM) is a finite resource. While considering alternative fish feeds, several factors should be analyzed to ensure their technical, economic and social viability. The technical aspects are related to the protein content, nutritional quality of proteins, the presence of anti-nutritional factors and digestibility by fish among others that affect the physical growth of fish.</w:t>
      </w:r>
    </w:p>
    <w:p w14:paraId="13EF94D2"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Recently the interest of researchers about insect meals has increased, and studies have highlighted that they can successfully be used in fish diets (Barroso </w:t>
      </w:r>
      <w:r w:rsidRPr="0098684B">
        <w:rPr>
          <w:rFonts w:ascii="Times New Roman" w:eastAsia="Times New Roman" w:hAnsi="Times New Roman" w:cs="Times New Roman"/>
          <w:i/>
          <w:sz w:val="24"/>
          <w:szCs w:val="24"/>
        </w:rPr>
        <w:t>et al.,</w:t>
      </w:r>
      <w:r w:rsidRPr="0098684B">
        <w:rPr>
          <w:rFonts w:ascii="Times New Roman" w:eastAsia="Times New Roman" w:hAnsi="Times New Roman" w:cs="Times New Roman"/>
          <w:sz w:val="24"/>
          <w:szCs w:val="24"/>
        </w:rPr>
        <w:t xml:space="preserve"> 2014;  Henry </w:t>
      </w:r>
      <w:r w:rsidRPr="0098684B">
        <w:rPr>
          <w:rFonts w:ascii="Times New Roman" w:eastAsia="Times New Roman" w:hAnsi="Times New Roman" w:cs="Times New Roman"/>
          <w:i/>
          <w:sz w:val="24"/>
          <w:szCs w:val="24"/>
        </w:rPr>
        <w:t>et al., 2015</w:t>
      </w:r>
      <w:r w:rsidRPr="0098684B">
        <w:rPr>
          <w:rFonts w:ascii="Times New Roman" w:eastAsia="Times New Roman" w:hAnsi="Times New Roman" w:cs="Times New Roman"/>
          <w:sz w:val="24"/>
          <w:szCs w:val="24"/>
        </w:rPr>
        <w:t>). Insects are promising sources of protein and lipid in feeds for farmed animals. Many fish species feed on insects, so the use of insects as food in aquaculture comes naturally but their contribution to household fish production is insignificant (</w:t>
      </w:r>
      <w:proofErr w:type="spellStart"/>
      <w:r w:rsidRPr="0098684B">
        <w:rPr>
          <w:rFonts w:ascii="Times New Roman" w:eastAsia="Times New Roman" w:hAnsi="Times New Roman" w:cs="Times New Roman"/>
          <w:sz w:val="24"/>
          <w:szCs w:val="24"/>
        </w:rPr>
        <w:t>Govorushko</w:t>
      </w:r>
      <w:proofErr w:type="spellEnd"/>
      <w:r w:rsidRPr="0098684B">
        <w:rPr>
          <w:rFonts w:ascii="Times New Roman" w:eastAsia="Times New Roman" w:hAnsi="Times New Roman" w:cs="Times New Roman"/>
          <w:sz w:val="24"/>
          <w:szCs w:val="24"/>
        </w:rPr>
        <w:t xml:space="preserve">, 2019). According to Sánchez-Muros </w:t>
      </w:r>
      <w:r w:rsidRPr="0098684B">
        <w:rPr>
          <w:rFonts w:ascii="Times New Roman" w:eastAsia="Times New Roman" w:hAnsi="Times New Roman" w:cs="Times New Roman"/>
          <w:i/>
          <w:sz w:val="24"/>
          <w:szCs w:val="24"/>
        </w:rPr>
        <w:t>et al.,</w:t>
      </w:r>
      <w:r w:rsidRPr="0098684B">
        <w:rPr>
          <w:rFonts w:ascii="Times New Roman" w:eastAsia="Times New Roman" w:hAnsi="Times New Roman" w:cs="Times New Roman"/>
          <w:sz w:val="24"/>
          <w:szCs w:val="24"/>
        </w:rPr>
        <w:t xml:space="preserve"> (2014), there are around one million known species of insects and only 20% have been named and described showing the variety and the potential that these ingredients can have to replace fish meal, Recently, the European Commission allowed the use of insect meals in aquafeed [Reg. (EU) 2017/893] uplifting the feed ban regarding the use of insect-derived processed animal proteins (PAPs) for farmed fish (Tan </w:t>
      </w:r>
      <w:r w:rsidRPr="0098684B">
        <w:rPr>
          <w:rFonts w:ascii="Times New Roman" w:eastAsia="Times New Roman" w:hAnsi="Times New Roman" w:cs="Times New Roman"/>
          <w:i/>
          <w:sz w:val="24"/>
          <w:szCs w:val="24"/>
        </w:rPr>
        <w:t>et al.,</w:t>
      </w:r>
      <w:r w:rsidRPr="0098684B">
        <w:rPr>
          <w:rFonts w:ascii="Times New Roman" w:eastAsia="Times New Roman" w:hAnsi="Times New Roman" w:cs="Times New Roman"/>
          <w:sz w:val="24"/>
          <w:szCs w:val="24"/>
        </w:rPr>
        <w:t xml:space="preserve"> 2018). The Regulation indicates the seven authorized </w:t>
      </w:r>
      <w:r w:rsidRPr="0098684B">
        <w:rPr>
          <w:rFonts w:ascii="Times New Roman" w:eastAsia="Times New Roman" w:hAnsi="Times New Roman" w:cs="Times New Roman"/>
          <w:sz w:val="24"/>
          <w:szCs w:val="24"/>
        </w:rPr>
        <w:lastRenderedPageBreak/>
        <w:t>insect species [black soldier fly (BSF), </w:t>
      </w:r>
      <w:proofErr w:type="spellStart"/>
      <w:r w:rsidRPr="0098684B">
        <w:rPr>
          <w:rFonts w:ascii="Times New Roman" w:eastAsia="Times New Roman" w:hAnsi="Times New Roman" w:cs="Times New Roman"/>
          <w:i/>
          <w:sz w:val="24"/>
          <w:szCs w:val="24"/>
        </w:rPr>
        <w:t>Hermetia</w:t>
      </w:r>
      <w:proofErr w:type="spellEnd"/>
      <w:r w:rsidRPr="0098684B">
        <w:rPr>
          <w:rFonts w:ascii="Times New Roman" w:eastAsia="Times New Roman" w:hAnsi="Times New Roman" w:cs="Times New Roman"/>
          <w:i/>
          <w:sz w:val="24"/>
          <w:szCs w:val="24"/>
        </w:rPr>
        <w:t xml:space="preserve"> </w:t>
      </w:r>
      <w:proofErr w:type="spellStart"/>
      <w:r w:rsidRPr="0098684B">
        <w:rPr>
          <w:rFonts w:ascii="Times New Roman" w:eastAsia="Times New Roman" w:hAnsi="Times New Roman" w:cs="Times New Roman"/>
          <w:i/>
          <w:sz w:val="24"/>
          <w:szCs w:val="24"/>
        </w:rPr>
        <w:t>illucens</w:t>
      </w:r>
      <w:proofErr w:type="spellEnd"/>
      <w:r w:rsidRPr="0098684B">
        <w:rPr>
          <w:rFonts w:ascii="Times New Roman" w:eastAsia="Times New Roman" w:hAnsi="Times New Roman" w:cs="Times New Roman"/>
          <w:sz w:val="24"/>
          <w:szCs w:val="24"/>
        </w:rPr>
        <w:t>; common housefly (HF), </w:t>
      </w:r>
      <w:r w:rsidRPr="0098684B">
        <w:rPr>
          <w:rFonts w:ascii="Times New Roman" w:eastAsia="Times New Roman" w:hAnsi="Times New Roman" w:cs="Times New Roman"/>
          <w:i/>
          <w:sz w:val="24"/>
          <w:szCs w:val="24"/>
        </w:rPr>
        <w:t>Musca domestica</w:t>
      </w:r>
      <w:r w:rsidRPr="0098684B">
        <w:rPr>
          <w:rFonts w:ascii="Times New Roman" w:eastAsia="Times New Roman" w:hAnsi="Times New Roman" w:cs="Times New Roman"/>
          <w:sz w:val="24"/>
          <w:szCs w:val="24"/>
        </w:rPr>
        <w:t>; yellow mealworm (MW), </w:t>
      </w:r>
      <w:r w:rsidRPr="0098684B">
        <w:rPr>
          <w:rFonts w:ascii="Times New Roman" w:eastAsia="Times New Roman" w:hAnsi="Times New Roman" w:cs="Times New Roman"/>
          <w:i/>
          <w:sz w:val="24"/>
          <w:szCs w:val="24"/>
        </w:rPr>
        <w:t xml:space="preserve">Tenebrio </w:t>
      </w:r>
      <w:proofErr w:type="spellStart"/>
      <w:r w:rsidRPr="0098684B">
        <w:rPr>
          <w:rFonts w:ascii="Times New Roman" w:eastAsia="Times New Roman" w:hAnsi="Times New Roman" w:cs="Times New Roman"/>
          <w:i/>
          <w:sz w:val="24"/>
          <w:szCs w:val="24"/>
        </w:rPr>
        <w:t>molitor</w:t>
      </w:r>
      <w:proofErr w:type="spellEnd"/>
      <w:r w:rsidRPr="0098684B">
        <w:rPr>
          <w:rFonts w:ascii="Times New Roman" w:eastAsia="Times New Roman" w:hAnsi="Times New Roman" w:cs="Times New Roman"/>
          <w:sz w:val="24"/>
          <w:szCs w:val="24"/>
        </w:rPr>
        <w:t>; lesser mealworm, </w:t>
      </w:r>
      <w:proofErr w:type="spellStart"/>
      <w:r w:rsidRPr="0098684B">
        <w:rPr>
          <w:rFonts w:ascii="Times New Roman" w:eastAsia="Times New Roman" w:hAnsi="Times New Roman" w:cs="Times New Roman"/>
          <w:i/>
          <w:sz w:val="24"/>
          <w:szCs w:val="24"/>
        </w:rPr>
        <w:t>Alphitobius</w:t>
      </w:r>
      <w:proofErr w:type="spellEnd"/>
      <w:r w:rsidRPr="0098684B">
        <w:rPr>
          <w:rFonts w:ascii="Times New Roman" w:eastAsia="Times New Roman" w:hAnsi="Times New Roman" w:cs="Times New Roman"/>
          <w:i/>
          <w:sz w:val="24"/>
          <w:szCs w:val="24"/>
        </w:rPr>
        <w:t xml:space="preserve"> </w:t>
      </w:r>
      <w:proofErr w:type="spellStart"/>
      <w:r w:rsidRPr="0098684B">
        <w:rPr>
          <w:rFonts w:ascii="Times New Roman" w:eastAsia="Times New Roman" w:hAnsi="Times New Roman" w:cs="Times New Roman"/>
          <w:i/>
          <w:sz w:val="24"/>
          <w:szCs w:val="24"/>
        </w:rPr>
        <w:t>diaperinus</w:t>
      </w:r>
      <w:proofErr w:type="spellEnd"/>
      <w:r w:rsidRPr="0098684B">
        <w:rPr>
          <w:rFonts w:ascii="Times New Roman" w:eastAsia="Times New Roman" w:hAnsi="Times New Roman" w:cs="Times New Roman"/>
          <w:sz w:val="24"/>
          <w:szCs w:val="24"/>
        </w:rPr>
        <w:t>; house cricket, </w:t>
      </w:r>
      <w:r w:rsidRPr="0098684B">
        <w:rPr>
          <w:rFonts w:ascii="Times New Roman" w:eastAsia="Times New Roman" w:hAnsi="Times New Roman" w:cs="Times New Roman"/>
          <w:i/>
          <w:sz w:val="24"/>
          <w:szCs w:val="24"/>
        </w:rPr>
        <w:t xml:space="preserve">Acheta </w:t>
      </w:r>
      <w:proofErr w:type="spellStart"/>
      <w:r w:rsidRPr="0098684B">
        <w:rPr>
          <w:rFonts w:ascii="Times New Roman" w:eastAsia="Times New Roman" w:hAnsi="Times New Roman" w:cs="Times New Roman"/>
          <w:i/>
          <w:sz w:val="24"/>
          <w:szCs w:val="24"/>
        </w:rPr>
        <w:t>domesticus</w:t>
      </w:r>
      <w:proofErr w:type="spellEnd"/>
      <w:r w:rsidRPr="0098684B">
        <w:rPr>
          <w:rFonts w:ascii="Times New Roman" w:eastAsia="Times New Roman" w:hAnsi="Times New Roman" w:cs="Times New Roman"/>
          <w:sz w:val="24"/>
          <w:szCs w:val="24"/>
        </w:rPr>
        <w:t>; banded cricket, </w:t>
      </w:r>
      <w:proofErr w:type="spellStart"/>
      <w:r w:rsidRPr="0098684B">
        <w:rPr>
          <w:rFonts w:ascii="Times New Roman" w:eastAsia="Times New Roman" w:hAnsi="Times New Roman" w:cs="Times New Roman"/>
          <w:i/>
          <w:sz w:val="24"/>
          <w:szCs w:val="24"/>
        </w:rPr>
        <w:t>Gryllodes</w:t>
      </w:r>
      <w:proofErr w:type="spellEnd"/>
      <w:r w:rsidRPr="0098684B">
        <w:rPr>
          <w:rFonts w:ascii="Times New Roman" w:eastAsia="Times New Roman" w:hAnsi="Times New Roman" w:cs="Times New Roman"/>
          <w:i/>
          <w:sz w:val="24"/>
          <w:szCs w:val="24"/>
        </w:rPr>
        <w:t xml:space="preserve"> </w:t>
      </w:r>
      <w:proofErr w:type="spellStart"/>
      <w:r w:rsidRPr="0098684B">
        <w:rPr>
          <w:rFonts w:ascii="Times New Roman" w:eastAsia="Times New Roman" w:hAnsi="Times New Roman" w:cs="Times New Roman"/>
          <w:i/>
          <w:sz w:val="24"/>
          <w:szCs w:val="24"/>
        </w:rPr>
        <w:t>sigillatus</w:t>
      </w:r>
      <w:proofErr w:type="spellEnd"/>
      <w:r w:rsidRPr="0098684B">
        <w:rPr>
          <w:rFonts w:ascii="Times New Roman" w:eastAsia="Times New Roman" w:hAnsi="Times New Roman" w:cs="Times New Roman"/>
          <w:sz w:val="24"/>
          <w:szCs w:val="24"/>
        </w:rPr>
        <w:t>; field cricket, </w:t>
      </w:r>
      <w:proofErr w:type="spellStart"/>
      <w:r w:rsidRPr="0098684B">
        <w:rPr>
          <w:rFonts w:ascii="Times New Roman" w:eastAsia="Times New Roman" w:hAnsi="Times New Roman" w:cs="Times New Roman"/>
          <w:i/>
          <w:sz w:val="24"/>
          <w:szCs w:val="24"/>
        </w:rPr>
        <w:t>Gryllus</w:t>
      </w:r>
      <w:proofErr w:type="spellEnd"/>
      <w:r w:rsidRPr="0098684B">
        <w:rPr>
          <w:rFonts w:ascii="Times New Roman" w:eastAsia="Times New Roman" w:hAnsi="Times New Roman" w:cs="Times New Roman"/>
          <w:i/>
          <w:sz w:val="24"/>
          <w:szCs w:val="24"/>
        </w:rPr>
        <w:t xml:space="preserve"> </w:t>
      </w:r>
      <w:proofErr w:type="spellStart"/>
      <w:r w:rsidRPr="0098684B">
        <w:rPr>
          <w:rFonts w:ascii="Times New Roman" w:eastAsia="Times New Roman" w:hAnsi="Times New Roman" w:cs="Times New Roman"/>
          <w:i/>
          <w:sz w:val="24"/>
          <w:szCs w:val="24"/>
        </w:rPr>
        <w:t>assimilis</w:t>
      </w:r>
      <w:proofErr w:type="spellEnd"/>
      <w:r w:rsidRPr="0098684B">
        <w:rPr>
          <w:rFonts w:ascii="Times New Roman" w:eastAsia="Times New Roman" w:hAnsi="Times New Roman" w:cs="Times New Roman"/>
          <w:sz w:val="24"/>
          <w:szCs w:val="24"/>
        </w:rPr>
        <w:t xml:space="preserve">)], and defines the allowed rearing substrates to grow insects on (Gasco </w:t>
      </w:r>
      <w:r w:rsidRPr="0098684B">
        <w:rPr>
          <w:rFonts w:ascii="Times New Roman" w:eastAsia="Times New Roman" w:hAnsi="Times New Roman" w:cs="Times New Roman"/>
          <w:i/>
          <w:sz w:val="24"/>
          <w:szCs w:val="24"/>
        </w:rPr>
        <w:t>et al.,</w:t>
      </w:r>
      <w:r w:rsidRPr="0098684B">
        <w:rPr>
          <w:rFonts w:ascii="Times New Roman" w:eastAsia="Times New Roman" w:hAnsi="Times New Roman" w:cs="Times New Roman"/>
          <w:sz w:val="24"/>
          <w:szCs w:val="24"/>
        </w:rPr>
        <w:t xml:space="preserve"> 2020; Madau </w:t>
      </w:r>
      <w:r w:rsidRPr="0098684B">
        <w:rPr>
          <w:rFonts w:ascii="Times New Roman" w:eastAsia="Times New Roman" w:hAnsi="Times New Roman" w:cs="Times New Roman"/>
          <w:i/>
          <w:sz w:val="24"/>
          <w:szCs w:val="24"/>
        </w:rPr>
        <w:t>et al.,</w:t>
      </w:r>
      <w:r w:rsidRPr="0098684B">
        <w:rPr>
          <w:rFonts w:ascii="Times New Roman" w:eastAsia="Times New Roman" w:hAnsi="Times New Roman" w:cs="Times New Roman"/>
          <w:sz w:val="24"/>
          <w:szCs w:val="24"/>
        </w:rPr>
        <w:t xml:space="preserve"> 2020).</w:t>
      </w:r>
    </w:p>
    <w:p w14:paraId="692CEE57"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Research on the use of insect meal (IM) in aquafeeds has developed rapidly in the last years, leading to an increased number of scientific contributions on this topic recently. Previous studies have highlighted that insect-based protein meals can be used as a more sustainable alternative to conventional protein (fish or plant protein meals) used in aquaculture (Gasco et al., 2016; Henry et al., 2015). Insects possess an outstanding capacity to upgrade low-quality organic material, require minimal water and cultivable land, and emit little greenhouse gases (van Huis, 2013). The shift to an insect-based feed offers circular economy opportunities and thus enhances environmental cleanup services by recycling biowaste and greenhouse gas emissions (Ermolaev </w:t>
      </w:r>
      <w:r w:rsidRPr="0098684B">
        <w:rPr>
          <w:rFonts w:ascii="Times New Roman" w:eastAsia="Times New Roman" w:hAnsi="Times New Roman" w:cs="Times New Roman"/>
          <w:i/>
          <w:sz w:val="24"/>
          <w:szCs w:val="24"/>
        </w:rPr>
        <w:t>et al.,</w:t>
      </w:r>
      <w:r w:rsidRPr="0098684B">
        <w:rPr>
          <w:rFonts w:ascii="Times New Roman" w:eastAsia="Times New Roman" w:hAnsi="Times New Roman" w:cs="Times New Roman"/>
          <w:sz w:val="24"/>
          <w:szCs w:val="24"/>
        </w:rPr>
        <w:t xml:space="preserve"> 2019; </w:t>
      </w:r>
      <w:proofErr w:type="spellStart"/>
      <w:r w:rsidRPr="0098684B">
        <w:rPr>
          <w:rFonts w:ascii="Times New Roman" w:eastAsia="Times New Roman" w:hAnsi="Times New Roman" w:cs="Times New Roman"/>
          <w:sz w:val="24"/>
          <w:szCs w:val="24"/>
        </w:rPr>
        <w:t>Mertenat</w:t>
      </w:r>
      <w:proofErr w:type="spellEnd"/>
      <w:r w:rsidRPr="0098684B">
        <w:rPr>
          <w:rFonts w:ascii="Times New Roman" w:eastAsia="Times New Roman" w:hAnsi="Times New Roman" w:cs="Times New Roman"/>
          <w:sz w:val="24"/>
          <w:szCs w:val="24"/>
        </w:rPr>
        <w:t xml:space="preserve"> </w:t>
      </w:r>
      <w:r w:rsidRPr="0098684B">
        <w:rPr>
          <w:rFonts w:ascii="Times New Roman" w:eastAsia="Times New Roman" w:hAnsi="Times New Roman" w:cs="Times New Roman"/>
          <w:i/>
          <w:sz w:val="24"/>
          <w:szCs w:val="24"/>
        </w:rPr>
        <w:t>et al.,</w:t>
      </w:r>
      <w:r w:rsidRPr="0098684B">
        <w:rPr>
          <w:rFonts w:ascii="Times New Roman" w:eastAsia="Times New Roman" w:hAnsi="Times New Roman" w:cs="Times New Roman"/>
          <w:sz w:val="24"/>
          <w:szCs w:val="24"/>
        </w:rPr>
        <w:t xml:space="preserve"> 2019). The use of insects as feed source is known to reduce economic and environmental costs because they can be fed by-products (Sealey </w:t>
      </w:r>
      <w:r w:rsidRPr="0098684B">
        <w:rPr>
          <w:rFonts w:ascii="Times New Roman" w:eastAsia="Times New Roman" w:hAnsi="Times New Roman" w:cs="Times New Roman"/>
          <w:i/>
          <w:sz w:val="24"/>
          <w:szCs w:val="24"/>
        </w:rPr>
        <w:t>et al.,</w:t>
      </w:r>
      <w:r w:rsidRPr="0098684B">
        <w:rPr>
          <w:rFonts w:ascii="Times New Roman" w:eastAsia="Times New Roman" w:hAnsi="Times New Roman" w:cs="Times New Roman"/>
          <w:sz w:val="24"/>
          <w:szCs w:val="24"/>
        </w:rPr>
        <w:t xml:space="preserve"> 2011) and require little infrastructure or resources. Insect meals are very well suited for a feed application due to their high nutritional value and indicate to have a low water footprint as well as low land requirements (Tschirner and </w:t>
      </w:r>
      <w:proofErr w:type="spellStart"/>
      <w:r w:rsidRPr="0098684B">
        <w:rPr>
          <w:rFonts w:ascii="Times New Roman" w:eastAsia="Times New Roman" w:hAnsi="Times New Roman" w:cs="Times New Roman"/>
          <w:sz w:val="24"/>
          <w:szCs w:val="24"/>
        </w:rPr>
        <w:t>Kloas</w:t>
      </w:r>
      <w:proofErr w:type="spellEnd"/>
      <w:r w:rsidRPr="0098684B">
        <w:rPr>
          <w:rFonts w:ascii="Times New Roman" w:eastAsia="Times New Roman" w:hAnsi="Times New Roman" w:cs="Times New Roman"/>
          <w:sz w:val="24"/>
          <w:szCs w:val="24"/>
        </w:rPr>
        <w:t xml:space="preserve">, 2017; Surendra </w:t>
      </w:r>
      <w:r w:rsidRPr="0098684B">
        <w:rPr>
          <w:rFonts w:ascii="Times New Roman" w:eastAsia="Times New Roman" w:hAnsi="Times New Roman" w:cs="Times New Roman"/>
          <w:i/>
          <w:sz w:val="24"/>
          <w:szCs w:val="24"/>
        </w:rPr>
        <w:t>et al.,</w:t>
      </w:r>
      <w:r w:rsidRPr="0098684B">
        <w:rPr>
          <w:rFonts w:ascii="Times New Roman" w:eastAsia="Times New Roman" w:hAnsi="Times New Roman" w:cs="Times New Roman"/>
          <w:sz w:val="24"/>
          <w:szCs w:val="24"/>
        </w:rPr>
        <w:t xml:space="preserve"> 2016; Makkar, 2017). Insect meal is also a highly environmentally friendly source of nutrients, in accordance with Goal 14 of the Sustainable Development Goals. The new insect sector provides animal protein through a sustainable production process with low-value inputs, high-value outputs and low environmental impact and can become an important element of the circular economy (Dicke, 2018).</w:t>
      </w:r>
    </w:p>
    <w:p w14:paraId="7BC06654" w14:textId="0092FDC3" w:rsidR="00ED4B6E" w:rsidRPr="0098684B" w:rsidRDefault="00B93674" w:rsidP="0098684B">
      <w:pPr>
        <w:spacing w:line="360" w:lineRule="auto"/>
        <w:jc w:val="both"/>
        <w:rPr>
          <w:rFonts w:ascii="Times New Roman" w:eastAsia="Times New Roman" w:hAnsi="Times New Roman" w:cs="Times New Roman"/>
          <w:color w:val="212121"/>
          <w:sz w:val="24"/>
          <w:szCs w:val="24"/>
        </w:rPr>
      </w:pPr>
      <w:r w:rsidRPr="0098684B">
        <w:rPr>
          <w:rFonts w:ascii="Times New Roman" w:eastAsia="Times New Roman" w:hAnsi="Times New Roman" w:cs="Times New Roman"/>
          <w:sz w:val="24"/>
          <w:szCs w:val="24"/>
        </w:rPr>
        <w:t xml:space="preserve">As part of its support to the promotion of fish culture in Kenya, the KMFRI Sagana </w:t>
      </w:r>
      <w:proofErr w:type="spellStart"/>
      <w:r w:rsidRPr="0098684B">
        <w:rPr>
          <w:rFonts w:ascii="Times New Roman" w:eastAsia="Times New Roman" w:hAnsi="Times New Roman" w:cs="Times New Roman"/>
          <w:sz w:val="24"/>
          <w:szCs w:val="24"/>
        </w:rPr>
        <w:t>centre</w:t>
      </w:r>
      <w:proofErr w:type="spellEnd"/>
      <w:r w:rsidRPr="0098684B">
        <w:rPr>
          <w:rFonts w:ascii="Times New Roman" w:eastAsia="Times New Roman" w:hAnsi="Times New Roman" w:cs="Times New Roman"/>
          <w:sz w:val="24"/>
          <w:szCs w:val="24"/>
        </w:rPr>
        <w:t xml:space="preserve"> provides empirical-based research outcomes to stakeholders in the aquaculture sector. Several research activities in the fields of fisheries and aquaculture are being carried out at the </w:t>
      </w:r>
      <w:proofErr w:type="spellStart"/>
      <w:r w:rsidRPr="0098684B">
        <w:rPr>
          <w:rFonts w:ascii="Times New Roman" w:eastAsia="Times New Roman" w:hAnsi="Times New Roman" w:cs="Times New Roman"/>
          <w:sz w:val="24"/>
          <w:szCs w:val="24"/>
        </w:rPr>
        <w:t>centre</w:t>
      </w:r>
      <w:proofErr w:type="spellEnd"/>
      <w:r w:rsidRPr="0098684B">
        <w:rPr>
          <w:rFonts w:ascii="Times New Roman" w:eastAsia="Times New Roman" w:hAnsi="Times New Roman" w:cs="Times New Roman"/>
          <w:sz w:val="24"/>
          <w:szCs w:val="24"/>
        </w:rPr>
        <w:t xml:space="preserve">. The </w:t>
      </w:r>
      <w:proofErr w:type="spellStart"/>
      <w:r w:rsidRPr="0098684B">
        <w:rPr>
          <w:rFonts w:ascii="Times New Roman" w:eastAsia="Times New Roman" w:hAnsi="Times New Roman" w:cs="Times New Roman"/>
          <w:sz w:val="24"/>
          <w:szCs w:val="24"/>
        </w:rPr>
        <w:t>centre</w:t>
      </w:r>
      <w:proofErr w:type="spellEnd"/>
      <w:r w:rsidRPr="0098684B">
        <w:rPr>
          <w:rFonts w:ascii="Times New Roman" w:eastAsia="Times New Roman" w:hAnsi="Times New Roman" w:cs="Times New Roman"/>
          <w:sz w:val="24"/>
          <w:szCs w:val="24"/>
        </w:rPr>
        <w:t xml:space="preserve"> intends to improve training and increase fish feed production for adoption by local farmers and other stakeholders. The BSFL feed experiment is carried out at the </w:t>
      </w:r>
      <w:proofErr w:type="spellStart"/>
      <w:r w:rsidRPr="0098684B">
        <w:rPr>
          <w:rFonts w:ascii="Times New Roman" w:eastAsia="Times New Roman" w:hAnsi="Times New Roman" w:cs="Times New Roman"/>
          <w:sz w:val="24"/>
          <w:szCs w:val="24"/>
        </w:rPr>
        <w:t>centre</w:t>
      </w:r>
      <w:proofErr w:type="spellEnd"/>
      <w:r w:rsidRPr="0098684B">
        <w:rPr>
          <w:rFonts w:ascii="Times New Roman" w:eastAsia="Times New Roman" w:hAnsi="Times New Roman" w:cs="Times New Roman"/>
          <w:sz w:val="24"/>
          <w:szCs w:val="24"/>
        </w:rPr>
        <w:t xml:space="preserve"> as part of the KCSAP project to achieve this. The study therefore intends to</w:t>
      </w:r>
      <w:r w:rsidRPr="0098684B">
        <w:rPr>
          <w:rFonts w:ascii="Times New Roman" w:eastAsia="Times New Roman" w:hAnsi="Times New Roman" w:cs="Times New Roman"/>
          <w:color w:val="212121"/>
          <w:sz w:val="24"/>
          <w:szCs w:val="24"/>
          <w:highlight w:val="white"/>
        </w:rPr>
        <w:t xml:space="preserve"> investigated the effects of partial substitution of fishmeal protein with partially defatted BSF larvae protein on growth performance of Nile tilapia.</w:t>
      </w:r>
    </w:p>
    <w:p w14:paraId="221DDE3C" w14:textId="77777777" w:rsidR="00F315AE" w:rsidRPr="0098684B" w:rsidRDefault="00F315AE" w:rsidP="0098684B">
      <w:pPr>
        <w:spacing w:line="360" w:lineRule="auto"/>
        <w:jc w:val="both"/>
        <w:rPr>
          <w:rFonts w:ascii="Times New Roman" w:eastAsia="Times New Roman" w:hAnsi="Times New Roman" w:cs="Times New Roman"/>
          <w:sz w:val="24"/>
          <w:szCs w:val="24"/>
        </w:rPr>
      </w:pPr>
    </w:p>
    <w:p w14:paraId="18E80FDC" w14:textId="6246722C" w:rsidR="00ED4B6E" w:rsidRPr="0098684B" w:rsidRDefault="0010338B"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2.0 MATERIAL AND METHODS</w:t>
      </w:r>
    </w:p>
    <w:p w14:paraId="19B52DB0" w14:textId="10FCD6FA" w:rsidR="00ED4B6E" w:rsidRPr="0098684B" w:rsidRDefault="0010338B"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2</w:t>
      </w:r>
      <w:r w:rsidR="000233DA" w:rsidRPr="0098684B">
        <w:rPr>
          <w:rFonts w:ascii="Times New Roman" w:eastAsia="Times New Roman" w:hAnsi="Times New Roman" w:cs="Times New Roman"/>
          <w:b/>
          <w:sz w:val="24"/>
          <w:szCs w:val="24"/>
        </w:rPr>
        <w:t>.1 EXPERIMENTAL DIETS</w:t>
      </w:r>
    </w:p>
    <w:p w14:paraId="3517CA15" w14:textId="44BB4282" w:rsidR="00F315A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Four different treatments were formulated and prepared with approximately 30% Crude pro</w:t>
      </w:r>
      <w:r w:rsidR="000D65A7" w:rsidRPr="0098684B">
        <w:rPr>
          <w:rFonts w:ascii="Times New Roman" w:eastAsia="Times New Roman" w:hAnsi="Times New Roman" w:cs="Times New Roman"/>
          <w:sz w:val="24"/>
          <w:szCs w:val="24"/>
        </w:rPr>
        <w:t>tein</w:t>
      </w:r>
      <w:r w:rsidRPr="0098684B">
        <w:rPr>
          <w:rFonts w:ascii="Times New Roman" w:eastAsia="Times New Roman" w:hAnsi="Times New Roman" w:cs="Times New Roman"/>
          <w:sz w:val="24"/>
          <w:szCs w:val="24"/>
        </w:rPr>
        <w:t xml:space="preserve"> including FM (fish meal) based diet that served as the control. </w:t>
      </w:r>
      <w:r w:rsidR="000233DA" w:rsidRPr="0098684B">
        <w:rPr>
          <w:rFonts w:ascii="Times New Roman" w:eastAsia="Times New Roman" w:hAnsi="Times New Roman" w:cs="Times New Roman"/>
          <w:sz w:val="24"/>
          <w:szCs w:val="24"/>
        </w:rPr>
        <w:t xml:space="preserve">The ingredients and chemical composition of formulated </w:t>
      </w:r>
      <w:r w:rsidR="000233DA" w:rsidRPr="0098684B">
        <w:rPr>
          <w:rFonts w:ascii="Times New Roman" w:eastAsia="Times New Roman" w:hAnsi="Times New Roman" w:cs="Times New Roman"/>
          <w:sz w:val="24"/>
          <w:szCs w:val="24"/>
        </w:rPr>
        <w:lastRenderedPageBreak/>
        <w:t xml:space="preserve">diets are shown in table 1 below. The dietary treatments </w:t>
      </w:r>
      <w:r w:rsidR="00A20B5F" w:rsidRPr="0098684B">
        <w:rPr>
          <w:rFonts w:ascii="Times New Roman" w:eastAsia="Times New Roman" w:hAnsi="Times New Roman" w:cs="Times New Roman"/>
          <w:sz w:val="24"/>
          <w:szCs w:val="24"/>
        </w:rPr>
        <w:t xml:space="preserve">were prepared and mixed at the KMFRI Sagana store as previously directed by project investigator. Briefly, the powdered fish meal was mixed with pre-weighed quantities of BSFM and other ingredients in pre-determined quantities as described in the table. The mixed diets </w:t>
      </w:r>
      <w:r w:rsidR="00E52867" w:rsidRPr="0098684B">
        <w:rPr>
          <w:rFonts w:ascii="Times New Roman" w:eastAsia="Times New Roman" w:hAnsi="Times New Roman" w:cs="Times New Roman"/>
          <w:sz w:val="24"/>
          <w:szCs w:val="24"/>
        </w:rPr>
        <w:t>were</w:t>
      </w:r>
      <w:r w:rsidR="00A20B5F" w:rsidRPr="0098684B">
        <w:rPr>
          <w:rFonts w:ascii="Times New Roman" w:eastAsia="Times New Roman" w:hAnsi="Times New Roman" w:cs="Times New Roman"/>
          <w:sz w:val="24"/>
          <w:szCs w:val="24"/>
        </w:rPr>
        <w:t xml:space="preserve"> then subjected to sun for drying after which they were </w:t>
      </w:r>
      <w:r w:rsidR="00E52867" w:rsidRPr="0098684B">
        <w:rPr>
          <w:rFonts w:ascii="Times New Roman" w:eastAsia="Times New Roman" w:hAnsi="Times New Roman" w:cs="Times New Roman"/>
          <w:sz w:val="24"/>
          <w:szCs w:val="24"/>
        </w:rPr>
        <w:t xml:space="preserve">milled to achieve a powdered like diet for ease of pelleting. Required feed quantity was weighed and water added to make the treatment produce a dough like mixture for ease of pelleting. Different treatments followed the same procedure as pelleting was then done by a pelletizing machine. The diets were pelleted at 3mm each given the size of the experimental fish. </w:t>
      </w:r>
    </w:p>
    <w:p w14:paraId="5458C93F" w14:textId="029E5315" w:rsidR="00ED4B6E" w:rsidRPr="0098684B" w:rsidRDefault="00B93674" w:rsidP="0098684B">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8684B">
        <w:rPr>
          <w:rFonts w:ascii="Times New Roman" w:eastAsia="Times New Roman" w:hAnsi="Times New Roman" w:cs="Times New Roman"/>
          <w:b/>
          <w:sz w:val="24"/>
          <w:szCs w:val="24"/>
        </w:rPr>
        <w:t>Dietary</w:t>
      </w:r>
      <w:r w:rsidRPr="0098684B">
        <w:rPr>
          <w:rFonts w:ascii="Times New Roman" w:eastAsia="Times New Roman" w:hAnsi="Times New Roman" w:cs="Times New Roman"/>
          <w:b/>
          <w:color w:val="000000"/>
          <w:sz w:val="24"/>
          <w:szCs w:val="24"/>
        </w:rPr>
        <w:t xml:space="preserve"> formulation and processing</w:t>
      </w:r>
    </w:p>
    <w:p w14:paraId="6D2D5259"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The BSFLM Based diet was formulated prior to feeding. Fish feed ingredients used to prepare feeding treatment are as follows;</w:t>
      </w:r>
    </w:p>
    <w:p w14:paraId="7EBCFFB6" w14:textId="77777777" w:rsidR="00ED4B6E" w:rsidRPr="0098684B" w:rsidRDefault="00B93674" w:rsidP="0098684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8684B">
        <w:rPr>
          <w:rFonts w:ascii="Times New Roman" w:eastAsia="Times New Roman" w:hAnsi="Times New Roman" w:cs="Times New Roman"/>
          <w:color w:val="000000"/>
          <w:sz w:val="24"/>
          <w:szCs w:val="24"/>
        </w:rPr>
        <w:t>Wheat pollard</w:t>
      </w:r>
    </w:p>
    <w:p w14:paraId="33AAF22A" w14:textId="77777777" w:rsidR="00ED4B6E" w:rsidRPr="0098684B" w:rsidRDefault="00B93674" w:rsidP="0098684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8684B">
        <w:rPr>
          <w:rFonts w:ascii="Times New Roman" w:eastAsia="Times New Roman" w:hAnsi="Times New Roman" w:cs="Times New Roman"/>
          <w:color w:val="000000"/>
          <w:sz w:val="24"/>
          <w:szCs w:val="24"/>
        </w:rPr>
        <w:t>Rice polishing</w:t>
      </w:r>
    </w:p>
    <w:p w14:paraId="4018F147" w14:textId="77777777" w:rsidR="00ED4B6E" w:rsidRPr="0098684B" w:rsidRDefault="00B93674" w:rsidP="0098684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8684B">
        <w:rPr>
          <w:rFonts w:ascii="Times New Roman" w:eastAsia="Times New Roman" w:hAnsi="Times New Roman" w:cs="Times New Roman"/>
          <w:color w:val="000000"/>
          <w:sz w:val="24"/>
          <w:szCs w:val="24"/>
        </w:rPr>
        <w:t>Maize germ</w:t>
      </w:r>
    </w:p>
    <w:p w14:paraId="17ECF73A" w14:textId="77777777" w:rsidR="00ED4B6E" w:rsidRPr="0098684B" w:rsidRDefault="00B93674" w:rsidP="0098684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8684B">
        <w:rPr>
          <w:rFonts w:ascii="Times New Roman" w:eastAsia="Times New Roman" w:hAnsi="Times New Roman" w:cs="Times New Roman"/>
          <w:color w:val="000000"/>
          <w:sz w:val="24"/>
          <w:szCs w:val="24"/>
        </w:rPr>
        <w:t>Fish meal</w:t>
      </w:r>
    </w:p>
    <w:p w14:paraId="78D53C04" w14:textId="77777777" w:rsidR="00ED4B6E" w:rsidRPr="0098684B" w:rsidRDefault="00B93674" w:rsidP="0098684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8684B">
        <w:rPr>
          <w:rFonts w:ascii="Times New Roman" w:eastAsia="Times New Roman" w:hAnsi="Times New Roman" w:cs="Times New Roman"/>
          <w:color w:val="000000"/>
          <w:sz w:val="24"/>
          <w:szCs w:val="24"/>
        </w:rPr>
        <w:t>BSFLM</w:t>
      </w:r>
    </w:p>
    <w:p w14:paraId="276C5E64" w14:textId="77777777" w:rsidR="00ED4B6E" w:rsidRPr="0098684B" w:rsidRDefault="00B93674" w:rsidP="0098684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8684B">
        <w:rPr>
          <w:rFonts w:ascii="Times New Roman" w:eastAsia="Times New Roman" w:hAnsi="Times New Roman" w:cs="Times New Roman"/>
          <w:color w:val="000000"/>
          <w:sz w:val="24"/>
          <w:szCs w:val="24"/>
        </w:rPr>
        <w:t>Soya bean meal</w:t>
      </w:r>
    </w:p>
    <w:p w14:paraId="036DDC67" w14:textId="77777777" w:rsidR="00ED4B6E" w:rsidRPr="0098684B" w:rsidRDefault="00B93674" w:rsidP="0098684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8684B">
        <w:rPr>
          <w:rFonts w:ascii="Times New Roman" w:eastAsia="Times New Roman" w:hAnsi="Times New Roman" w:cs="Times New Roman"/>
          <w:color w:val="000000"/>
          <w:sz w:val="24"/>
          <w:szCs w:val="24"/>
        </w:rPr>
        <w:t>Lysine</w:t>
      </w:r>
    </w:p>
    <w:p w14:paraId="28AD0621" w14:textId="5DA1F0A3" w:rsidR="00ED4B6E" w:rsidRPr="0098684B" w:rsidRDefault="00B93674" w:rsidP="0098684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8684B">
        <w:rPr>
          <w:rFonts w:ascii="Times New Roman" w:eastAsia="Times New Roman" w:hAnsi="Times New Roman" w:cs="Times New Roman"/>
          <w:color w:val="000000"/>
          <w:sz w:val="24"/>
          <w:szCs w:val="24"/>
        </w:rPr>
        <w:t>Methionine</w:t>
      </w:r>
    </w:p>
    <w:p w14:paraId="0CDC898A" w14:textId="2BEA7964" w:rsidR="00F315AE" w:rsidRPr="0098684B" w:rsidRDefault="00B93674" w:rsidP="0098684B">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98684B">
        <w:rPr>
          <w:rFonts w:ascii="Times New Roman" w:eastAsia="Times New Roman" w:hAnsi="Times New Roman" w:cs="Times New Roman"/>
          <w:color w:val="000000"/>
          <w:sz w:val="24"/>
          <w:szCs w:val="24"/>
        </w:rPr>
        <w:t>Fish premix.</w:t>
      </w:r>
    </w:p>
    <w:p w14:paraId="0A47D3BF" w14:textId="5D3FCCD0" w:rsidR="00F315AE" w:rsidRPr="0098684B" w:rsidRDefault="00F315AE" w:rsidP="0098684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3A13F72" w14:textId="77777777" w:rsidR="0010338B" w:rsidRPr="0098684B" w:rsidRDefault="0010338B" w:rsidP="0098684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960EA78" w14:textId="63FAFCEA" w:rsidR="00ED4B6E" w:rsidRPr="0098684B" w:rsidRDefault="0010338B"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 xml:space="preserve">Figure 1. </w:t>
      </w:r>
      <w:r w:rsidR="004C7836" w:rsidRPr="0098684B">
        <w:rPr>
          <w:rFonts w:ascii="Times New Roman" w:eastAsia="Times New Roman" w:hAnsi="Times New Roman" w:cs="Times New Roman"/>
          <w:b/>
          <w:sz w:val="24"/>
          <w:szCs w:val="24"/>
        </w:rPr>
        <w:t>M</w:t>
      </w:r>
      <w:r w:rsidRPr="0098684B">
        <w:rPr>
          <w:rFonts w:ascii="Times New Roman" w:eastAsia="Times New Roman" w:hAnsi="Times New Roman" w:cs="Times New Roman"/>
          <w:b/>
          <w:sz w:val="24"/>
          <w:szCs w:val="24"/>
        </w:rPr>
        <w:t xml:space="preserve">ixing and sun-drying </w:t>
      </w:r>
      <w:r w:rsidR="006758E1" w:rsidRPr="0098684B">
        <w:rPr>
          <w:rFonts w:ascii="Times New Roman" w:eastAsia="Times New Roman" w:hAnsi="Times New Roman" w:cs="Times New Roman"/>
          <w:b/>
          <w:sz w:val="24"/>
          <w:szCs w:val="24"/>
        </w:rPr>
        <w:t xml:space="preserve">experimental </w:t>
      </w:r>
      <w:r w:rsidRPr="0098684B">
        <w:rPr>
          <w:rFonts w:ascii="Times New Roman" w:eastAsia="Times New Roman" w:hAnsi="Times New Roman" w:cs="Times New Roman"/>
          <w:b/>
          <w:sz w:val="24"/>
          <w:szCs w:val="24"/>
        </w:rPr>
        <w:t>ingredients at KMFRI Sagana</w:t>
      </w:r>
    </w:p>
    <w:p w14:paraId="267832E1" w14:textId="2EC590EC" w:rsidR="00F315A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hAnsi="Times New Roman" w:cs="Times New Roman"/>
          <w:noProof/>
          <w:sz w:val="24"/>
          <w:szCs w:val="24"/>
        </w:rPr>
        <w:lastRenderedPageBreak/>
        <w:drawing>
          <wp:inline distT="0" distB="0" distL="0" distR="0" wp14:anchorId="28F9D7DC" wp14:editId="13DAE6FF">
            <wp:extent cx="3625850" cy="2241550"/>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3625850" cy="2241550"/>
                    </a:xfrm>
                    <a:prstGeom prst="rect">
                      <a:avLst/>
                    </a:prstGeom>
                    <a:ln/>
                  </pic:spPr>
                </pic:pic>
              </a:graphicData>
            </a:graphic>
          </wp:inline>
        </w:drawing>
      </w:r>
    </w:p>
    <w:p w14:paraId="4A6C56F4"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Table 1. Ingredients and nutritional composition of experimental diets fed to tilapia grower/Finishing Diets</w:t>
      </w:r>
    </w:p>
    <w:tbl>
      <w:tblPr>
        <w:tblStyle w:val="4"/>
        <w:tblW w:w="9360" w:type="dxa"/>
        <w:tblLayout w:type="fixed"/>
        <w:tblLook w:val="0400" w:firstRow="0" w:lastRow="0" w:firstColumn="0" w:lastColumn="0" w:noHBand="0" w:noVBand="1"/>
      </w:tblPr>
      <w:tblGrid>
        <w:gridCol w:w="2930"/>
        <w:gridCol w:w="1286"/>
        <w:gridCol w:w="1286"/>
        <w:gridCol w:w="1286"/>
        <w:gridCol w:w="1286"/>
        <w:gridCol w:w="1286"/>
      </w:tblGrid>
      <w:tr w:rsidR="00ED4B6E" w:rsidRPr="0098684B" w14:paraId="3807518F" w14:textId="77777777">
        <w:trPr>
          <w:trHeight w:val="320"/>
        </w:trPr>
        <w:tc>
          <w:tcPr>
            <w:tcW w:w="2930" w:type="dxa"/>
            <w:tcBorders>
              <w:top w:val="nil"/>
              <w:left w:val="nil"/>
              <w:bottom w:val="single" w:sz="8" w:space="0" w:color="000000"/>
              <w:right w:val="nil"/>
            </w:tcBorders>
            <w:shd w:val="clear" w:color="auto" w:fill="auto"/>
            <w:vAlign w:val="center"/>
          </w:tcPr>
          <w:p w14:paraId="3950BA8A"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Ingredient</w:t>
            </w:r>
          </w:p>
        </w:tc>
        <w:tc>
          <w:tcPr>
            <w:tcW w:w="1286" w:type="dxa"/>
            <w:tcBorders>
              <w:top w:val="nil"/>
              <w:left w:val="nil"/>
              <w:bottom w:val="single" w:sz="8" w:space="0" w:color="000000"/>
              <w:right w:val="nil"/>
            </w:tcBorders>
            <w:shd w:val="clear" w:color="auto" w:fill="auto"/>
            <w:vAlign w:val="center"/>
          </w:tcPr>
          <w:p w14:paraId="69110930"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T0</w:t>
            </w:r>
          </w:p>
        </w:tc>
        <w:tc>
          <w:tcPr>
            <w:tcW w:w="1286" w:type="dxa"/>
            <w:tcBorders>
              <w:top w:val="nil"/>
              <w:left w:val="nil"/>
              <w:bottom w:val="single" w:sz="8" w:space="0" w:color="000000"/>
              <w:right w:val="nil"/>
            </w:tcBorders>
            <w:shd w:val="clear" w:color="auto" w:fill="auto"/>
            <w:vAlign w:val="center"/>
          </w:tcPr>
          <w:p w14:paraId="4D9A5419"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T25</w:t>
            </w:r>
          </w:p>
        </w:tc>
        <w:tc>
          <w:tcPr>
            <w:tcW w:w="1286" w:type="dxa"/>
            <w:tcBorders>
              <w:top w:val="nil"/>
              <w:left w:val="nil"/>
              <w:bottom w:val="single" w:sz="8" w:space="0" w:color="000000"/>
              <w:right w:val="nil"/>
            </w:tcBorders>
            <w:shd w:val="clear" w:color="auto" w:fill="auto"/>
            <w:vAlign w:val="center"/>
          </w:tcPr>
          <w:p w14:paraId="34991EDF"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T50</w:t>
            </w:r>
          </w:p>
        </w:tc>
        <w:tc>
          <w:tcPr>
            <w:tcW w:w="1286" w:type="dxa"/>
            <w:tcBorders>
              <w:top w:val="nil"/>
              <w:left w:val="nil"/>
              <w:bottom w:val="single" w:sz="8" w:space="0" w:color="000000"/>
              <w:right w:val="nil"/>
            </w:tcBorders>
            <w:shd w:val="clear" w:color="auto" w:fill="auto"/>
            <w:vAlign w:val="center"/>
          </w:tcPr>
          <w:p w14:paraId="7142180B"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T75</w:t>
            </w:r>
          </w:p>
        </w:tc>
        <w:tc>
          <w:tcPr>
            <w:tcW w:w="1286" w:type="dxa"/>
            <w:tcBorders>
              <w:top w:val="nil"/>
              <w:left w:val="nil"/>
              <w:bottom w:val="single" w:sz="8" w:space="0" w:color="000000"/>
              <w:right w:val="nil"/>
            </w:tcBorders>
            <w:shd w:val="clear" w:color="auto" w:fill="auto"/>
            <w:vAlign w:val="center"/>
          </w:tcPr>
          <w:p w14:paraId="0FA13F55" w14:textId="77777777" w:rsidR="00ED4B6E" w:rsidRPr="0098684B" w:rsidRDefault="00ED4B6E" w:rsidP="0098684B">
            <w:pPr>
              <w:spacing w:after="0" w:line="360" w:lineRule="auto"/>
              <w:jc w:val="both"/>
              <w:rPr>
                <w:rFonts w:ascii="Times New Roman" w:eastAsia="Times New Roman" w:hAnsi="Times New Roman" w:cs="Times New Roman"/>
                <w:b/>
                <w:sz w:val="24"/>
                <w:szCs w:val="24"/>
              </w:rPr>
            </w:pPr>
          </w:p>
        </w:tc>
      </w:tr>
      <w:tr w:rsidR="00ED4B6E" w:rsidRPr="0098684B" w14:paraId="6C4AE2B7" w14:textId="77777777">
        <w:trPr>
          <w:trHeight w:val="310"/>
        </w:trPr>
        <w:tc>
          <w:tcPr>
            <w:tcW w:w="2930" w:type="dxa"/>
            <w:tcBorders>
              <w:top w:val="nil"/>
              <w:left w:val="nil"/>
              <w:bottom w:val="nil"/>
              <w:right w:val="nil"/>
            </w:tcBorders>
            <w:shd w:val="clear" w:color="auto" w:fill="auto"/>
            <w:vAlign w:val="center"/>
          </w:tcPr>
          <w:p w14:paraId="0BD09ED6"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Pollard</w:t>
            </w:r>
          </w:p>
        </w:tc>
        <w:tc>
          <w:tcPr>
            <w:tcW w:w="1286" w:type="dxa"/>
            <w:tcBorders>
              <w:top w:val="nil"/>
              <w:left w:val="nil"/>
              <w:bottom w:val="nil"/>
              <w:right w:val="nil"/>
            </w:tcBorders>
            <w:shd w:val="clear" w:color="auto" w:fill="auto"/>
            <w:vAlign w:val="center"/>
          </w:tcPr>
          <w:p w14:paraId="5D6A40F2"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7.00</w:t>
            </w:r>
          </w:p>
        </w:tc>
        <w:tc>
          <w:tcPr>
            <w:tcW w:w="1286" w:type="dxa"/>
            <w:tcBorders>
              <w:top w:val="nil"/>
              <w:left w:val="nil"/>
              <w:bottom w:val="nil"/>
              <w:right w:val="nil"/>
            </w:tcBorders>
            <w:shd w:val="clear" w:color="auto" w:fill="auto"/>
            <w:vAlign w:val="center"/>
          </w:tcPr>
          <w:p w14:paraId="504A6F83"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7.00</w:t>
            </w:r>
          </w:p>
        </w:tc>
        <w:tc>
          <w:tcPr>
            <w:tcW w:w="1286" w:type="dxa"/>
            <w:tcBorders>
              <w:top w:val="nil"/>
              <w:left w:val="nil"/>
              <w:bottom w:val="nil"/>
              <w:right w:val="nil"/>
            </w:tcBorders>
            <w:shd w:val="clear" w:color="auto" w:fill="auto"/>
            <w:vAlign w:val="center"/>
          </w:tcPr>
          <w:p w14:paraId="52A4C822"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7.00</w:t>
            </w:r>
          </w:p>
        </w:tc>
        <w:tc>
          <w:tcPr>
            <w:tcW w:w="1286" w:type="dxa"/>
            <w:tcBorders>
              <w:top w:val="nil"/>
              <w:left w:val="nil"/>
              <w:bottom w:val="nil"/>
              <w:right w:val="nil"/>
            </w:tcBorders>
            <w:shd w:val="clear" w:color="auto" w:fill="auto"/>
            <w:vAlign w:val="center"/>
          </w:tcPr>
          <w:p w14:paraId="169EAE80"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7.00</w:t>
            </w:r>
          </w:p>
        </w:tc>
        <w:tc>
          <w:tcPr>
            <w:tcW w:w="1286" w:type="dxa"/>
            <w:tcBorders>
              <w:top w:val="nil"/>
              <w:left w:val="nil"/>
              <w:bottom w:val="nil"/>
              <w:right w:val="nil"/>
            </w:tcBorders>
            <w:shd w:val="clear" w:color="auto" w:fill="auto"/>
            <w:vAlign w:val="center"/>
          </w:tcPr>
          <w:p w14:paraId="6099186C"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510B6E58" w14:textId="77777777">
        <w:trPr>
          <w:trHeight w:val="310"/>
        </w:trPr>
        <w:tc>
          <w:tcPr>
            <w:tcW w:w="2930" w:type="dxa"/>
            <w:tcBorders>
              <w:top w:val="nil"/>
              <w:left w:val="nil"/>
              <w:bottom w:val="nil"/>
              <w:right w:val="nil"/>
            </w:tcBorders>
            <w:shd w:val="clear" w:color="auto" w:fill="auto"/>
            <w:vAlign w:val="center"/>
          </w:tcPr>
          <w:p w14:paraId="0FE86D83"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Rice Polishing</w:t>
            </w:r>
          </w:p>
        </w:tc>
        <w:tc>
          <w:tcPr>
            <w:tcW w:w="1286" w:type="dxa"/>
            <w:tcBorders>
              <w:top w:val="nil"/>
              <w:left w:val="nil"/>
              <w:bottom w:val="nil"/>
              <w:right w:val="nil"/>
            </w:tcBorders>
            <w:shd w:val="clear" w:color="auto" w:fill="auto"/>
            <w:vAlign w:val="center"/>
          </w:tcPr>
          <w:p w14:paraId="62BDE4C6"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20.00</w:t>
            </w:r>
          </w:p>
        </w:tc>
        <w:tc>
          <w:tcPr>
            <w:tcW w:w="1286" w:type="dxa"/>
            <w:tcBorders>
              <w:top w:val="nil"/>
              <w:left w:val="nil"/>
              <w:bottom w:val="nil"/>
              <w:right w:val="nil"/>
            </w:tcBorders>
            <w:shd w:val="clear" w:color="auto" w:fill="auto"/>
            <w:vAlign w:val="center"/>
          </w:tcPr>
          <w:p w14:paraId="29FE63E3"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19.25</w:t>
            </w:r>
          </w:p>
        </w:tc>
        <w:tc>
          <w:tcPr>
            <w:tcW w:w="1286" w:type="dxa"/>
            <w:tcBorders>
              <w:top w:val="nil"/>
              <w:left w:val="nil"/>
              <w:bottom w:val="nil"/>
              <w:right w:val="nil"/>
            </w:tcBorders>
            <w:shd w:val="clear" w:color="auto" w:fill="auto"/>
            <w:vAlign w:val="center"/>
          </w:tcPr>
          <w:p w14:paraId="1F4ABAC8"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19.00</w:t>
            </w:r>
          </w:p>
        </w:tc>
        <w:tc>
          <w:tcPr>
            <w:tcW w:w="1286" w:type="dxa"/>
            <w:tcBorders>
              <w:top w:val="nil"/>
              <w:left w:val="nil"/>
              <w:bottom w:val="nil"/>
              <w:right w:val="nil"/>
            </w:tcBorders>
            <w:shd w:val="clear" w:color="auto" w:fill="auto"/>
            <w:vAlign w:val="center"/>
          </w:tcPr>
          <w:p w14:paraId="10EC50CB"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18.75</w:t>
            </w:r>
          </w:p>
        </w:tc>
        <w:tc>
          <w:tcPr>
            <w:tcW w:w="1286" w:type="dxa"/>
            <w:tcBorders>
              <w:top w:val="nil"/>
              <w:left w:val="nil"/>
              <w:bottom w:val="nil"/>
              <w:right w:val="nil"/>
            </w:tcBorders>
            <w:shd w:val="clear" w:color="auto" w:fill="auto"/>
            <w:vAlign w:val="center"/>
          </w:tcPr>
          <w:p w14:paraId="54E42FD2"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71690DDB" w14:textId="77777777">
        <w:trPr>
          <w:trHeight w:val="310"/>
        </w:trPr>
        <w:tc>
          <w:tcPr>
            <w:tcW w:w="2930" w:type="dxa"/>
            <w:tcBorders>
              <w:top w:val="nil"/>
              <w:left w:val="nil"/>
              <w:bottom w:val="nil"/>
              <w:right w:val="nil"/>
            </w:tcBorders>
            <w:shd w:val="clear" w:color="auto" w:fill="auto"/>
            <w:vAlign w:val="center"/>
          </w:tcPr>
          <w:p w14:paraId="3E9504C1"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Maize germ</w:t>
            </w:r>
          </w:p>
        </w:tc>
        <w:tc>
          <w:tcPr>
            <w:tcW w:w="1286" w:type="dxa"/>
            <w:tcBorders>
              <w:top w:val="nil"/>
              <w:left w:val="nil"/>
              <w:bottom w:val="nil"/>
              <w:right w:val="nil"/>
            </w:tcBorders>
            <w:shd w:val="clear" w:color="auto" w:fill="auto"/>
            <w:vAlign w:val="center"/>
          </w:tcPr>
          <w:p w14:paraId="75E43155"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22.00</w:t>
            </w:r>
          </w:p>
        </w:tc>
        <w:tc>
          <w:tcPr>
            <w:tcW w:w="1286" w:type="dxa"/>
            <w:tcBorders>
              <w:top w:val="nil"/>
              <w:left w:val="nil"/>
              <w:bottom w:val="nil"/>
              <w:right w:val="nil"/>
            </w:tcBorders>
            <w:shd w:val="clear" w:color="auto" w:fill="auto"/>
            <w:vAlign w:val="center"/>
          </w:tcPr>
          <w:p w14:paraId="4E45862F"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22.00</w:t>
            </w:r>
          </w:p>
        </w:tc>
        <w:tc>
          <w:tcPr>
            <w:tcW w:w="1286" w:type="dxa"/>
            <w:tcBorders>
              <w:top w:val="nil"/>
              <w:left w:val="nil"/>
              <w:bottom w:val="nil"/>
              <w:right w:val="nil"/>
            </w:tcBorders>
            <w:shd w:val="clear" w:color="auto" w:fill="auto"/>
            <w:vAlign w:val="center"/>
          </w:tcPr>
          <w:p w14:paraId="5C39A019"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21.50</w:t>
            </w:r>
          </w:p>
        </w:tc>
        <w:tc>
          <w:tcPr>
            <w:tcW w:w="1286" w:type="dxa"/>
            <w:tcBorders>
              <w:top w:val="nil"/>
              <w:left w:val="nil"/>
              <w:bottom w:val="nil"/>
              <w:right w:val="nil"/>
            </w:tcBorders>
            <w:shd w:val="clear" w:color="auto" w:fill="auto"/>
            <w:vAlign w:val="center"/>
          </w:tcPr>
          <w:p w14:paraId="29BFD5EC"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21.00</w:t>
            </w:r>
          </w:p>
        </w:tc>
        <w:tc>
          <w:tcPr>
            <w:tcW w:w="1286" w:type="dxa"/>
            <w:tcBorders>
              <w:top w:val="nil"/>
              <w:left w:val="nil"/>
              <w:bottom w:val="nil"/>
              <w:right w:val="nil"/>
            </w:tcBorders>
            <w:shd w:val="clear" w:color="auto" w:fill="auto"/>
            <w:vAlign w:val="center"/>
          </w:tcPr>
          <w:p w14:paraId="3F7E755C"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13581ECE" w14:textId="77777777">
        <w:trPr>
          <w:trHeight w:val="310"/>
        </w:trPr>
        <w:tc>
          <w:tcPr>
            <w:tcW w:w="2930" w:type="dxa"/>
            <w:tcBorders>
              <w:top w:val="nil"/>
              <w:left w:val="nil"/>
              <w:bottom w:val="nil"/>
              <w:right w:val="nil"/>
            </w:tcBorders>
            <w:shd w:val="clear" w:color="auto" w:fill="auto"/>
            <w:vAlign w:val="center"/>
          </w:tcPr>
          <w:p w14:paraId="664576AE"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Fish meal</w:t>
            </w:r>
          </w:p>
        </w:tc>
        <w:tc>
          <w:tcPr>
            <w:tcW w:w="1286" w:type="dxa"/>
            <w:tcBorders>
              <w:top w:val="nil"/>
              <w:left w:val="nil"/>
              <w:bottom w:val="nil"/>
              <w:right w:val="nil"/>
            </w:tcBorders>
            <w:shd w:val="clear" w:color="auto" w:fill="auto"/>
            <w:vAlign w:val="center"/>
          </w:tcPr>
          <w:p w14:paraId="11E6CF40"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7.00</w:t>
            </w:r>
          </w:p>
        </w:tc>
        <w:tc>
          <w:tcPr>
            <w:tcW w:w="1286" w:type="dxa"/>
            <w:tcBorders>
              <w:top w:val="nil"/>
              <w:left w:val="nil"/>
              <w:bottom w:val="nil"/>
              <w:right w:val="nil"/>
            </w:tcBorders>
            <w:shd w:val="clear" w:color="auto" w:fill="auto"/>
            <w:vAlign w:val="center"/>
          </w:tcPr>
          <w:p w14:paraId="5EA97C27"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5.25</w:t>
            </w:r>
          </w:p>
        </w:tc>
        <w:tc>
          <w:tcPr>
            <w:tcW w:w="1286" w:type="dxa"/>
            <w:tcBorders>
              <w:top w:val="nil"/>
              <w:left w:val="nil"/>
              <w:bottom w:val="nil"/>
              <w:right w:val="nil"/>
            </w:tcBorders>
            <w:shd w:val="clear" w:color="auto" w:fill="auto"/>
            <w:vAlign w:val="center"/>
          </w:tcPr>
          <w:p w14:paraId="270CBCF6"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3.50</w:t>
            </w:r>
          </w:p>
        </w:tc>
        <w:tc>
          <w:tcPr>
            <w:tcW w:w="1286" w:type="dxa"/>
            <w:tcBorders>
              <w:top w:val="nil"/>
              <w:left w:val="nil"/>
              <w:bottom w:val="nil"/>
              <w:right w:val="nil"/>
            </w:tcBorders>
            <w:shd w:val="clear" w:color="auto" w:fill="auto"/>
            <w:vAlign w:val="center"/>
          </w:tcPr>
          <w:p w14:paraId="2EB9E636"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1.75</w:t>
            </w:r>
          </w:p>
        </w:tc>
        <w:tc>
          <w:tcPr>
            <w:tcW w:w="1286" w:type="dxa"/>
            <w:tcBorders>
              <w:top w:val="nil"/>
              <w:left w:val="nil"/>
              <w:bottom w:val="nil"/>
              <w:right w:val="nil"/>
            </w:tcBorders>
            <w:shd w:val="clear" w:color="auto" w:fill="auto"/>
            <w:vAlign w:val="center"/>
          </w:tcPr>
          <w:p w14:paraId="2CC16BFA"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139A4193" w14:textId="77777777">
        <w:trPr>
          <w:trHeight w:val="310"/>
        </w:trPr>
        <w:tc>
          <w:tcPr>
            <w:tcW w:w="2930" w:type="dxa"/>
            <w:tcBorders>
              <w:top w:val="nil"/>
              <w:left w:val="nil"/>
              <w:bottom w:val="nil"/>
              <w:right w:val="nil"/>
            </w:tcBorders>
            <w:shd w:val="clear" w:color="auto" w:fill="auto"/>
            <w:vAlign w:val="center"/>
          </w:tcPr>
          <w:p w14:paraId="36A2752A"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BSFLM</w:t>
            </w:r>
          </w:p>
        </w:tc>
        <w:tc>
          <w:tcPr>
            <w:tcW w:w="1286" w:type="dxa"/>
            <w:tcBorders>
              <w:top w:val="nil"/>
              <w:left w:val="nil"/>
              <w:bottom w:val="nil"/>
              <w:right w:val="nil"/>
            </w:tcBorders>
            <w:shd w:val="clear" w:color="auto" w:fill="auto"/>
            <w:vAlign w:val="center"/>
          </w:tcPr>
          <w:p w14:paraId="1175AC2B"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w:t>
            </w:r>
          </w:p>
        </w:tc>
        <w:tc>
          <w:tcPr>
            <w:tcW w:w="1286" w:type="dxa"/>
            <w:tcBorders>
              <w:top w:val="nil"/>
              <w:left w:val="nil"/>
              <w:bottom w:val="nil"/>
              <w:right w:val="nil"/>
            </w:tcBorders>
            <w:shd w:val="clear" w:color="auto" w:fill="auto"/>
            <w:vAlign w:val="center"/>
          </w:tcPr>
          <w:p w14:paraId="6A5AB447"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2.50</w:t>
            </w:r>
          </w:p>
        </w:tc>
        <w:tc>
          <w:tcPr>
            <w:tcW w:w="1286" w:type="dxa"/>
            <w:tcBorders>
              <w:top w:val="nil"/>
              <w:left w:val="nil"/>
              <w:bottom w:val="nil"/>
              <w:right w:val="nil"/>
            </w:tcBorders>
            <w:shd w:val="clear" w:color="auto" w:fill="auto"/>
            <w:vAlign w:val="center"/>
          </w:tcPr>
          <w:p w14:paraId="34C2ECA6"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5.00</w:t>
            </w:r>
          </w:p>
        </w:tc>
        <w:tc>
          <w:tcPr>
            <w:tcW w:w="1286" w:type="dxa"/>
            <w:tcBorders>
              <w:top w:val="nil"/>
              <w:left w:val="nil"/>
              <w:bottom w:val="nil"/>
              <w:right w:val="nil"/>
            </w:tcBorders>
            <w:shd w:val="clear" w:color="auto" w:fill="auto"/>
            <w:vAlign w:val="center"/>
          </w:tcPr>
          <w:p w14:paraId="34FD6283"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7.50</w:t>
            </w:r>
          </w:p>
        </w:tc>
        <w:tc>
          <w:tcPr>
            <w:tcW w:w="1286" w:type="dxa"/>
            <w:tcBorders>
              <w:top w:val="nil"/>
              <w:left w:val="nil"/>
              <w:bottom w:val="nil"/>
              <w:right w:val="nil"/>
            </w:tcBorders>
            <w:shd w:val="clear" w:color="auto" w:fill="auto"/>
            <w:vAlign w:val="center"/>
          </w:tcPr>
          <w:p w14:paraId="77B91CFE"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407F7857" w14:textId="77777777">
        <w:trPr>
          <w:trHeight w:val="310"/>
        </w:trPr>
        <w:tc>
          <w:tcPr>
            <w:tcW w:w="2930" w:type="dxa"/>
            <w:tcBorders>
              <w:top w:val="nil"/>
              <w:left w:val="nil"/>
              <w:bottom w:val="nil"/>
              <w:right w:val="nil"/>
            </w:tcBorders>
            <w:shd w:val="clear" w:color="auto" w:fill="auto"/>
            <w:vAlign w:val="center"/>
          </w:tcPr>
          <w:p w14:paraId="1FD25D46"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Soybean Meal</w:t>
            </w:r>
          </w:p>
        </w:tc>
        <w:tc>
          <w:tcPr>
            <w:tcW w:w="1286" w:type="dxa"/>
            <w:tcBorders>
              <w:top w:val="nil"/>
              <w:left w:val="nil"/>
              <w:bottom w:val="nil"/>
              <w:right w:val="nil"/>
            </w:tcBorders>
            <w:shd w:val="clear" w:color="auto" w:fill="auto"/>
            <w:vAlign w:val="center"/>
          </w:tcPr>
          <w:p w14:paraId="64511B19"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35.00</w:t>
            </w:r>
          </w:p>
        </w:tc>
        <w:tc>
          <w:tcPr>
            <w:tcW w:w="1286" w:type="dxa"/>
            <w:tcBorders>
              <w:top w:val="nil"/>
              <w:left w:val="nil"/>
              <w:bottom w:val="nil"/>
              <w:right w:val="nil"/>
            </w:tcBorders>
            <w:shd w:val="clear" w:color="auto" w:fill="auto"/>
            <w:vAlign w:val="center"/>
          </w:tcPr>
          <w:p w14:paraId="168971AA"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35.00</w:t>
            </w:r>
          </w:p>
        </w:tc>
        <w:tc>
          <w:tcPr>
            <w:tcW w:w="1286" w:type="dxa"/>
            <w:tcBorders>
              <w:top w:val="nil"/>
              <w:left w:val="nil"/>
              <w:bottom w:val="nil"/>
              <w:right w:val="nil"/>
            </w:tcBorders>
            <w:shd w:val="clear" w:color="auto" w:fill="auto"/>
            <w:vAlign w:val="center"/>
          </w:tcPr>
          <w:p w14:paraId="31DA4998"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35.00</w:t>
            </w:r>
          </w:p>
        </w:tc>
        <w:tc>
          <w:tcPr>
            <w:tcW w:w="1286" w:type="dxa"/>
            <w:tcBorders>
              <w:top w:val="nil"/>
              <w:left w:val="nil"/>
              <w:bottom w:val="nil"/>
              <w:right w:val="nil"/>
            </w:tcBorders>
            <w:shd w:val="clear" w:color="auto" w:fill="auto"/>
            <w:vAlign w:val="center"/>
          </w:tcPr>
          <w:p w14:paraId="1E4626F6"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35.00</w:t>
            </w:r>
          </w:p>
        </w:tc>
        <w:tc>
          <w:tcPr>
            <w:tcW w:w="1286" w:type="dxa"/>
            <w:tcBorders>
              <w:top w:val="nil"/>
              <w:left w:val="nil"/>
              <w:bottom w:val="nil"/>
              <w:right w:val="nil"/>
            </w:tcBorders>
            <w:shd w:val="clear" w:color="auto" w:fill="auto"/>
            <w:vAlign w:val="center"/>
          </w:tcPr>
          <w:p w14:paraId="04515D93"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335812DB" w14:textId="77777777">
        <w:trPr>
          <w:trHeight w:val="310"/>
        </w:trPr>
        <w:tc>
          <w:tcPr>
            <w:tcW w:w="2930" w:type="dxa"/>
            <w:tcBorders>
              <w:top w:val="nil"/>
              <w:left w:val="nil"/>
              <w:bottom w:val="nil"/>
              <w:right w:val="nil"/>
            </w:tcBorders>
            <w:shd w:val="clear" w:color="auto" w:fill="auto"/>
            <w:vAlign w:val="center"/>
          </w:tcPr>
          <w:p w14:paraId="75387453"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Sunflower Cake</w:t>
            </w:r>
          </w:p>
        </w:tc>
        <w:tc>
          <w:tcPr>
            <w:tcW w:w="1286" w:type="dxa"/>
            <w:tcBorders>
              <w:top w:val="nil"/>
              <w:left w:val="nil"/>
              <w:bottom w:val="nil"/>
              <w:right w:val="nil"/>
            </w:tcBorders>
            <w:shd w:val="clear" w:color="auto" w:fill="auto"/>
            <w:vAlign w:val="center"/>
          </w:tcPr>
          <w:p w14:paraId="11D38260"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5.00</w:t>
            </w:r>
          </w:p>
        </w:tc>
        <w:tc>
          <w:tcPr>
            <w:tcW w:w="1286" w:type="dxa"/>
            <w:tcBorders>
              <w:top w:val="nil"/>
              <w:left w:val="nil"/>
              <w:bottom w:val="nil"/>
              <w:right w:val="nil"/>
            </w:tcBorders>
            <w:shd w:val="clear" w:color="auto" w:fill="auto"/>
            <w:vAlign w:val="center"/>
          </w:tcPr>
          <w:p w14:paraId="7A3D57D7"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5.00</w:t>
            </w:r>
          </w:p>
        </w:tc>
        <w:tc>
          <w:tcPr>
            <w:tcW w:w="1286" w:type="dxa"/>
            <w:tcBorders>
              <w:top w:val="nil"/>
              <w:left w:val="nil"/>
              <w:bottom w:val="nil"/>
              <w:right w:val="nil"/>
            </w:tcBorders>
            <w:shd w:val="clear" w:color="auto" w:fill="auto"/>
            <w:vAlign w:val="center"/>
          </w:tcPr>
          <w:p w14:paraId="1E5FD170"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5.00</w:t>
            </w:r>
          </w:p>
        </w:tc>
        <w:tc>
          <w:tcPr>
            <w:tcW w:w="1286" w:type="dxa"/>
            <w:tcBorders>
              <w:top w:val="nil"/>
              <w:left w:val="nil"/>
              <w:bottom w:val="nil"/>
              <w:right w:val="nil"/>
            </w:tcBorders>
            <w:shd w:val="clear" w:color="auto" w:fill="auto"/>
            <w:vAlign w:val="center"/>
          </w:tcPr>
          <w:p w14:paraId="5CF272C1"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5.00</w:t>
            </w:r>
          </w:p>
        </w:tc>
        <w:tc>
          <w:tcPr>
            <w:tcW w:w="1286" w:type="dxa"/>
            <w:tcBorders>
              <w:top w:val="nil"/>
              <w:left w:val="nil"/>
              <w:bottom w:val="nil"/>
              <w:right w:val="nil"/>
            </w:tcBorders>
            <w:shd w:val="clear" w:color="auto" w:fill="auto"/>
            <w:vAlign w:val="center"/>
          </w:tcPr>
          <w:p w14:paraId="5C293160"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2B20DB0A" w14:textId="77777777">
        <w:trPr>
          <w:trHeight w:val="310"/>
        </w:trPr>
        <w:tc>
          <w:tcPr>
            <w:tcW w:w="2930" w:type="dxa"/>
            <w:tcBorders>
              <w:top w:val="nil"/>
              <w:left w:val="nil"/>
              <w:bottom w:val="nil"/>
              <w:right w:val="nil"/>
            </w:tcBorders>
            <w:shd w:val="clear" w:color="auto" w:fill="auto"/>
            <w:vAlign w:val="center"/>
          </w:tcPr>
          <w:p w14:paraId="54D83360"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Lysine</w:t>
            </w:r>
          </w:p>
        </w:tc>
        <w:tc>
          <w:tcPr>
            <w:tcW w:w="1286" w:type="dxa"/>
            <w:tcBorders>
              <w:top w:val="nil"/>
              <w:left w:val="nil"/>
              <w:bottom w:val="nil"/>
              <w:right w:val="nil"/>
            </w:tcBorders>
            <w:shd w:val="clear" w:color="auto" w:fill="auto"/>
            <w:vAlign w:val="center"/>
          </w:tcPr>
          <w:p w14:paraId="0537BF39"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w:t>
            </w:r>
          </w:p>
        </w:tc>
        <w:tc>
          <w:tcPr>
            <w:tcW w:w="1286" w:type="dxa"/>
            <w:tcBorders>
              <w:top w:val="nil"/>
              <w:left w:val="nil"/>
              <w:bottom w:val="nil"/>
              <w:right w:val="nil"/>
            </w:tcBorders>
            <w:shd w:val="clear" w:color="auto" w:fill="auto"/>
            <w:vAlign w:val="center"/>
          </w:tcPr>
          <w:p w14:paraId="46AF9CE9"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w:t>
            </w:r>
          </w:p>
        </w:tc>
        <w:tc>
          <w:tcPr>
            <w:tcW w:w="1286" w:type="dxa"/>
            <w:tcBorders>
              <w:top w:val="nil"/>
              <w:left w:val="nil"/>
              <w:bottom w:val="nil"/>
              <w:right w:val="nil"/>
            </w:tcBorders>
            <w:shd w:val="clear" w:color="auto" w:fill="auto"/>
            <w:vAlign w:val="center"/>
          </w:tcPr>
          <w:p w14:paraId="5A23811E"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w:t>
            </w:r>
          </w:p>
        </w:tc>
        <w:tc>
          <w:tcPr>
            <w:tcW w:w="1286" w:type="dxa"/>
            <w:tcBorders>
              <w:top w:val="nil"/>
              <w:left w:val="nil"/>
              <w:bottom w:val="nil"/>
              <w:right w:val="nil"/>
            </w:tcBorders>
            <w:shd w:val="clear" w:color="auto" w:fill="auto"/>
            <w:vAlign w:val="center"/>
          </w:tcPr>
          <w:p w14:paraId="1F1D3A03"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w:t>
            </w:r>
          </w:p>
        </w:tc>
        <w:tc>
          <w:tcPr>
            <w:tcW w:w="1286" w:type="dxa"/>
            <w:tcBorders>
              <w:top w:val="nil"/>
              <w:left w:val="nil"/>
              <w:bottom w:val="nil"/>
              <w:right w:val="nil"/>
            </w:tcBorders>
            <w:shd w:val="clear" w:color="auto" w:fill="auto"/>
            <w:vAlign w:val="center"/>
          </w:tcPr>
          <w:p w14:paraId="3F473DF6"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6519510F" w14:textId="77777777">
        <w:trPr>
          <w:trHeight w:val="310"/>
        </w:trPr>
        <w:tc>
          <w:tcPr>
            <w:tcW w:w="2930" w:type="dxa"/>
            <w:tcBorders>
              <w:top w:val="nil"/>
              <w:left w:val="nil"/>
              <w:bottom w:val="nil"/>
              <w:right w:val="nil"/>
            </w:tcBorders>
            <w:shd w:val="clear" w:color="auto" w:fill="auto"/>
            <w:vAlign w:val="center"/>
          </w:tcPr>
          <w:p w14:paraId="267FCBDA"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Methionine</w:t>
            </w:r>
          </w:p>
        </w:tc>
        <w:tc>
          <w:tcPr>
            <w:tcW w:w="1286" w:type="dxa"/>
            <w:tcBorders>
              <w:top w:val="nil"/>
              <w:left w:val="nil"/>
              <w:bottom w:val="nil"/>
              <w:right w:val="nil"/>
            </w:tcBorders>
            <w:shd w:val="clear" w:color="auto" w:fill="auto"/>
            <w:vAlign w:val="center"/>
          </w:tcPr>
          <w:p w14:paraId="0FBC2D09"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w:t>
            </w:r>
          </w:p>
        </w:tc>
        <w:tc>
          <w:tcPr>
            <w:tcW w:w="1286" w:type="dxa"/>
            <w:tcBorders>
              <w:top w:val="nil"/>
              <w:left w:val="nil"/>
              <w:bottom w:val="nil"/>
              <w:right w:val="nil"/>
            </w:tcBorders>
            <w:shd w:val="clear" w:color="auto" w:fill="auto"/>
            <w:vAlign w:val="center"/>
          </w:tcPr>
          <w:p w14:paraId="411866A5"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w:t>
            </w:r>
          </w:p>
        </w:tc>
        <w:tc>
          <w:tcPr>
            <w:tcW w:w="1286" w:type="dxa"/>
            <w:tcBorders>
              <w:top w:val="nil"/>
              <w:left w:val="nil"/>
              <w:bottom w:val="nil"/>
              <w:right w:val="nil"/>
            </w:tcBorders>
            <w:shd w:val="clear" w:color="auto" w:fill="auto"/>
            <w:vAlign w:val="center"/>
          </w:tcPr>
          <w:p w14:paraId="6026A081"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w:t>
            </w:r>
          </w:p>
        </w:tc>
        <w:tc>
          <w:tcPr>
            <w:tcW w:w="1286" w:type="dxa"/>
            <w:tcBorders>
              <w:top w:val="nil"/>
              <w:left w:val="nil"/>
              <w:bottom w:val="nil"/>
              <w:right w:val="nil"/>
            </w:tcBorders>
            <w:shd w:val="clear" w:color="auto" w:fill="auto"/>
            <w:vAlign w:val="center"/>
          </w:tcPr>
          <w:p w14:paraId="44E86987"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w:t>
            </w:r>
          </w:p>
        </w:tc>
        <w:tc>
          <w:tcPr>
            <w:tcW w:w="1286" w:type="dxa"/>
            <w:tcBorders>
              <w:top w:val="nil"/>
              <w:left w:val="nil"/>
              <w:bottom w:val="nil"/>
              <w:right w:val="nil"/>
            </w:tcBorders>
            <w:shd w:val="clear" w:color="auto" w:fill="auto"/>
            <w:vAlign w:val="center"/>
          </w:tcPr>
          <w:p w14:paraId="232532C4"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646394C3" w14:textId="77777777">
        <w:trPr>
          <w:trHeight w:val="310"/>
        </w:trPr>
        <w:tc>
          <w:tcPr>
            <w:tcW w:w="2930" w:type="dxa"/>
            <w:tcBorders>
              <w:top w:val="nil"/>
              <w:left w:val="nil"/>
              <w:bottom w:val="nil"/>
              <w:right w:val="nil"/>
            </w:tcBorders>
            <w:shd w:val="clear" w:color="auto" w:fill="auto"/>
            <w:vAlign w:val="center"/>
          </w:tcPr>
          <w:p w14:paraId="17478DB5"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Fish Premix</w:t>
            </w:r>
          </w:p>
        </w:tc>
        <w:tc>
          <w:tcPr>
            <w:tcW w:w="1286" w:type="dxa"/>
            <w:tcBorders>
              <w:top w:val="nil"/>
              <w:left w:val="nil"/>
              <w:bottom w:val="nil"/>
              <w:right w:val="nil"/>
            </w:tcBorders>
            <w:shd w:val="clear" w:color="auto" w:fill="auto"/>
            <w:vAlign w:val="center"/>
          </w:tcPr>
          <w:p w14:paraId="2F1429C1"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2.00</w:t>
            </w:r>
          </w:p>
        </w:tc>
        <w:tc>
          <w:tcPr>
            <w:tcW w:w="1286" w:type="dxa"/>
            <w:tcBorders>
              <w:top w:val="nil"/>
              <w:left w:val="nil"/>
              <w:bottom w:val="nil"/>
              <w:right w:val="nil"/>
            </w:tcBorders>
            <w:shd w:val="clear" w:color="auto" w:fill="auto"/>
            <w:vAlign w:val="center"/>
          </w:tcPr>
          <w:p w14:paraId="33929227"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2.00</w:t>
            </w:r>
          </w:p>
        </w:tc>
        <w:tc>
          <w:tcPr>
            <w:tcW w:w="1286" w:type="dxa"/>
            <w:tcBorders>
              <w:top w:val="nil"/>
              <w:left w:val="nil"/>
              <w:bottom w:val="nil"/>
              <w:right w:val="nil"/>
            </w:tcBorders>
            <w:shd w:val="clear" w:color="auto" w:fill="auto"/>
            <w:vAlign w:val="center"/>
          </w:tcPr>
          <w:p w14:paraId="18FDAF1F"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2.00</w:t>
            </w:r>
          </w:p>
        </w:tc>
        <w:tc>
          <w:tcPr>
            <w:tcW w:w="1286" w:type="dxa"/>
            <w:tcBorders>
              <w:top w:val="nil"/>
              <w:left w:val="nil"/>
              <w:bottom w:val="nil"/>
              <w:right w:val="nil"/>
            </w:tcBorders>
            <w:shd w:val="clear" w:color="auto" w:fill="auto"/>
            <w:vAlign w:val="center"/>
          </w:tcPr>
          <w:p w14:paraId="573400A4"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2.00</w:t>
            </w:r>
          </w:p>
        </w:tc>
        <w:tc>
          <w:tcPr>
            <w:tcW w:w="1286" w:type="dxa"/>
            <w:tcBorders>
              <w:top w:val="nil"/>
              <w:left w:val="nil"/>
              <w:bottom w:val="nil"/>
              <w:right w:val="nil"/>
            </w:tcBorders>
            <w:shd w:val="clear" w:color="auto" w:fill="auto"/>
            <w:vAlign w:val="center"/>
          </w:tcPr>
          <w:p w14:paraId="01097F41"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7A922C26" w14:textId="77777777">
        <w:trPr>
          <w:trHeight w:val="310"/>
        </w:trPr>
        <w:tc>
          <w:tcPr>
            <w:tcW w:w="2930" w:type="dxa"/>
            <w:tcBorders>
              <w:top w:val="nil"/>
              <w:left w:val="nil"/>
              <w:bottom w:val="nil"/>
              <w:right w:val="nil"/>
            </w:tcBorders>
            <w:shd w:val="clear" w:color="auto" w:fill="auto"/>
            <w:vAlign w:val="center"/>
          </w:tcPr>
          <w:p w14:paraId="5B4EE6DD"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TOTAL</w:t>
            </w:r>
          </w:p>
        </w:tc>
        <w:tc>
          <w:tcPr>
            <w:tcW w:w="1286" w:type="dxa"/>
            <w:tcBorders>
              <w:top w:val="nil"/>
              <w:left w:val="nil"/>
              <w:bottom w:val="nil"/>
              <w:right w:val="nil"/>
            </w:tcBorders>
            <w:shd w:val="clear" w:color="auto" w:fill="auto"/>
            <w:vAlign w:val="center"/>
          </w:tcPr>
          <w:p w14:paraId="7CFB9269"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100.00</w:t>
            </w:r>
          </w:p>
        </w:tc>
        <w:tc>
          <w:tcPr>
            <w:tcW w:w="1286" w:type="dxa"/>
            <w:tcBorders>
              <w:top w:val="nil"/>
              <w:left w:val="nil"/>
              <w:bottom w:val="nil"/>
              <w:right w:val="nil"/>
            </w:tcBorders>
            <w:shd w:val="clear" w:color="auto" w:fill="auto"/>
            <w:vAlign w:val="center"/>
          </w:tcPr>
          <w:p w14:paraId="5A2CB616"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100.00</w:t>
            </w:r>
          </w:p>
        </w:tc>
        <w:tc>
          <w:tcPr>
            <w:tcW w:w="1286" w:type="dxa"/>
            <w:tcBorders>
              <w:top w:val="nil"/>
              <w:left w:val="nil"/>
              <w:bottom w:val="nil"/>
              <w:right w:val="nil"/>
            </w:tcBorders>
            <w:shd w:val="clear" w:color="auto" w:fill="auto"/>
            <w:vAlign w:val="center"/>
          </w:tcPr>
          <w:p w14:paraId="00525239"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100.00</w:t>
            </w:r>
          </w:p>
        </w:tc>
        <w:tc>
          <w:tcPr>
            <w:tcW w:w="1286" w:type="dxa"/>
            <w:tcBorders>
              <w:top w:val="nil"/>
              <w:left w:val="nil"/>
              <w:bottom w:val="nil"/>
              <w:right w:val="nil"/>
            </w:tcBorders>
            <w:shd w:val="clear" w:color="auto" w:fill="auto"/>
            <w:vAlign w:val="center"/>
          </w:tcPr>
          <w:p w14:paraId="7128FB38"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100.00</w:t>
            </w:r>
          </w:p>
        </w:tc>
        <w:tc>
          <w:tcPr>
            <w:tcW w:w="1286" w:type="dxa"/>
            <w:tcBorders>
              <w:top w:val="nil"/>
              <w:left w:val="nil"/>
              <w:bottom w:val="nil"/>
              <w:right w:val="nil"/>
            </w:tcBorders>
            <w:shd w:val="clear" w:color="auto" w:fill="auto"/>
            <w:vAlign w:val="center"/>
          </w:tcPr>
          <w:p w14:paraId="4C3A7B1F"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1B906B8A" w14:textId="77777777">
        <w:trPr>
          <w:trHeight w:val="310"/>
        </w:trPr>
        <w:tc>
          <w:tcPr>
            <w:tcW w:w="2930" w:type="dxa"/>
            <w:tcBorders>
              <w:top w:val="nil"/>
              <w:left w:val="nil"/>
              <w:bottom w:val="nil"/>
              <w:right w:val="nil"/>
            </w:tcBorders>
            <w:shd w:val="clear" w:color="auto" w:fill="auto"/>
            <w:vAlign w:val="center"/>
          </w:tcPr>
          <w:p w14:paraId="54B4B07B"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Nutrient Level</w:t>
            </w:r>
          </w:p>
        </w:tc>
        <w:tc>
          <w:tcPr>
            <w:tcW w:w="1286" w:type="dxa"/>
            <w:tcBorders>
              <w:top w:val="nil"/>
              <w:left w:val="nil"/>
              <w:bottom w:val="nil"/>
              <w:right w:val="nil"/>
            </w:tcBorders>
            <w:shd w:val="clear" w:color="auto" w:fill="auto"/>
            <w:vAlign w:val="bottom"/>
          </w:tcPr>
          <w:p w14:paraId="32E33022" w14:textId="77777777" w:rsidR="00ED4B6E" w:rsidRPr="0098684B" w:rsidRDefault="00ED4B6E" w:rsidP="0098684B">
            <w:pPr>
              <w:spacing w:after="0" w:line="360" w:lineRule="auto"/>
              <w:jc w:val="both"/>
              <w:rPr>
                <w:rFonts w:ascii="Times New Roman" w:eastAsia="Times New Roman" w:hAnsi="Times New Roman" w:cs="Times New Roman"/>
                <w:b/>
                <w:sz w:val="24"/>
                <w:szCs w:val="24"/>
              </w:rPr>
            </w:pPr>
          </w:p>
        </w:tc>
        <w:tc>
          <w:tcPr>
            <w:tcW w:w="1286" w:type="dxa"/>
            <w:tcBorders>
              <w:top w:val="nil"/>
              <w:left w:val="nil"/>
              <w:bottom w:val="nil"/>
              <w:right w:val="nil"/>
            </w:tcBorders>
            <w:shd w:val="clear" w:color="auto" w:fill="auto"/>
            <w:vAlign w:val="bottom"/>
          </w:tcPr>
          <w:p w14:paraId="50BA4CD6"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c>
          <w:tcPr>
            <w:tcW w:w="1286" w:type="dxa"/>
            <w:tcBorders>
              <w:top w:val="nil"/>
              <w:left w:val="nil"/>
              <w:bottom w:val="nil"/>
              <w:right w:val="nil"/>
            </w:tcBorders>
            <w:shd w:val="clear" w:color="auto" w:fill="auto"/>
            <w:vAlign w:val="bottom"/>
          </w:tcPr>
          <w:p w14:paraId="16228855"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c>
          <w:tcPr>
            <w:tcW w:w="1286" w:type="dxa"/>
            <w:tcBorders>
              <w:top w:val="nil"/>
              <w:left w:val="nil"/>
              <w:bottom w:val="nil"/>
              <w:right w:val="nil"/>
            </w:tcBorders>
            <w:shd w:val="clear" w:color="auto" w:fill="auto"/>
            <w:vAlign w:val="bottom"/>
          </w:tcPr>
          <w:p w14:paraId="45D4EF82"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c>
          <w:tcPr>
            <w:tcW w:w="1286" w:type="dxa"/>
            <w:tcBorders>
              <w:top w:val="nil"/>
              <w:left w:val="nil"/>
              <w:bottom w:val="nil"/>
              <w:right w:val="nil"/>
            </w:tcBorders>
            <w:shd w:val="clear" w:color="auto" w:fill="auto"/>
            <w:vAlign w:val="bottom"/>
          </w:tcPr>
          <w:p w14:paraId="14F524C6"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42F8D003" w14:textId="77777777">
        <w:trPr>
          <w:trHeight w:val="310"/>
        </w:trPr>
        <w:tc>
          <w:tcPr>
            <w:tcW w:w="2930" w:type="dxa"/>
            <w:tcBorders>
              <w:top w:val="nil"/>
              <w:left w:val="nil"/>
              <w:right w:val="nil"/>
            </w:tcBorders>
            <w:shd w:val="clear" w:color="auto" w:fill="auto"/>
            <w:vAlign w:val="center"/>
          </w:tcPr>
          <w:p w14:paraId="0E7A5C09"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CP</w:t>
            </w:r>
          </w:p>
        </w:tc>
        <w:tc>
          <w:tcPr>
            <w:tcW w:w="1286" w:type="dxa"/>
            <w:tcBorders>
              <w:top w:val="nil"/>
              <w:left w:val="nil"/>
              <w:right w:val="nil"/>
            </w:tcBorders>
            <w:shd w:val="clear" w:color="auto" w:fill="auto"/>
            <w:vAlign w:val="center"/>
          </w:tcPr>
          <w:p w14:paraId="07298304"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30.60</w:t>
            </w:r>
          </w:p>
        </w:tc>
        <w:tc>
          <w:tcPr>
            <w:tcW w:w="1286" w:type="dxa"/>
            <w:tcBorders>
              <w:top w:val="nil"/>
              <w:left w:val="nil"/>
              <w:right w:val="nil"/>
            </w:tcBorders>
            <w:shd w:val="clear" w:color="auto" w:fill="auto"/>
            <w:vAlign w:val="center"/>
          </w:tcPr>
          <w:p w14:paraId="5E93D757"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30.52</w:t>
            </w:r>
          </w:p>
        </w:tc>
        <w:tc>
          <w:tcPr>
            <w:tcW w:w="1286" w:type="dxa"/>
            <w:tcBorders>
              <w:top w:val="nil"/>
              <w:left w:val="nil"/>
              <w:right w:val="nil"/>
            </w:tcBorders>
            <w:shd w:val="clear" w:color="auto" w:fill="auto"/>
            <w:vAlign w:val="center"/>
          </w:tcPr>
          <w:p w14:paraId="68B908DB"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30.42</w:t>
            </w:r>
          </w:p>
        </w:tc>
        <w:tc>
          <w:tcPr>
            <w:tcW w:w="1286" w:type="dxa"/>
            <w:tcBorders>
              <w:top w:val="nil"/>
              <w:left w:val="nil"/>
              <w:right w:val="nil"/>
            </w:tcBorders>
            <w:shd w:val="clear" w:color="auto" w:fill="auto"/>
            <w:vAlign w:val="center"/>
          </w:tcPr>
          <w:p w14:paraId="1D95BB1D"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30.32</w:t>
            </w:r>
          </w:p>
        </w:tc>
        <w:tc>
          <w:tcPr>
            <w:tcW w:w="1286" w:type="dxa"/>
            <w:tcBorders>
              <w:top w:val="nil"/>
              <w:left w:val="nil"/>
              <w:right w:val="nil"/>
            </w:tcBorders>
            <w:shd w:val="clear" w:color="auto" w:fill="auto"/>
            <w:vAlign w:val="center"/>
          </w:tcPr>
          <w:p w14:paraId="1437FD30"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r w:rsidR="00ED4B6E" w:rsidRPr="0098684B" w14:paraId="449B3173" w14:textId="77777777">
        <w:trPr>
          <w:trHeight w:val="330"/>
        </w:trPr>
        <w:tc>
          <w:tcPr>
            <w:tcW w:w="2930" w:type="dxa"/>
            <w:tcBorders>
              <w:top w:val="nil"/>
              <w:left w:val="nil"/>
              <w:bottom w:val="single" w:sz="12" w:space="0" w:color="000000"/>
              <w:right w:val="nil"/>
            </w:tcBorders>
            <w:shd w:val="clear" w:color="auto" w:fill="auto"/>
            <w:vAlign w:val="center"/>
          </w:tcPr>
          <w:p w14:paraId="5E50D80F"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Energy</w:t>
            </w:r>
          </w:p>
        </w:tc>
        <w:tc>
          <w:tcPr>
            <w:tcW w:w="1286" w:type="dxa"/>
            <w:tcBorders>
              <w:top w:val="nil"/>
              <w:left w:val="nil"/>
              <w:bottom w:val="single" w:sz="12" w:space="0" w:color="000000"/>
              <w:right w:val="nil"/>
            </w:tcBorders>
            <w:shd w:val="clear" w:color="auto" w:fill="auto"/>
            <w:vAlign w:val="center"/>
          </w:tcPr>
          <w:p w14:paraId="5E7D908A"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3,037.21</w:t>
            </w:r>
          </w:p>
        </w:tc>
        <w:tc>
          <w:tcPr>
            <w:tcW w:w="1286" w:type="dxa"/>
            <w:tcBorders>
              <w:top w:val="nil"/>
              <w:left w:val="nil"/>
              <w:bottom w:val="single" w:sz="12" w:space="0" w:color="000000"/>
              <w:right w:val="nil"/>
            </w:tcBorders>
            <w:shd w:val="clear" w:color="auto" w:fill="auto"/>
            <w:vAlign w:val="center"/>
          </w:tcPr>
          <w:p w14:paraId="121ED6DA"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3,049.11</w:t>
            </w:r>
          </w:p>
        </w:tc>
        <w:tc>
          <w:tcPr>
            <w:tcW w:w="1286" w:type="dxa"/>
            <w:tcBorders>
              <w:top w:val="nil"/>
              <w:left w:val="nil"/>
              <w:bottom w:val="single" w:sz="12" w:space="0" w:color="000000"/>
              <w:right w:val="nil"/>
            </w:tcBorders>
            <w:shd w:val="clear" w:color="auto" w:fill="auto"/>
            <w:vAlign w:val="center"/>
          </w:tcPr>
          <w:p w14:paraId="44251F12"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3,049.95</w:t>
            </w:r>
          </w:p>
        </w:tc>
        <w:tc>
          <w:tcPr>
            <w:tcW w:w="1286" w:type="dxa"/>
            <w:tcBorders>
              <w:top w:val="nil"/>
              <w:left w:val="nil"/>
              <w:bottom w:val="single" w:sz="12" w:space="0" w:color="000000"/>
              <w:right w:val="nil"/>
            </w:tcBorders>
            <w:shd w:val="clear" w:color="auto" w:fill="auto"/>
            <w:vAlign w:val="center"/>
          </w:tcPr>
          <w:p w14:paraId="5F25C004"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3,050.80</w:t>
            </w:r>
          </w:p>
        </w:tc>
        <w:tc>
          <w:tcPr>
            <w:tcW w:w="1286" w:type="dxa"/>
            <w:tcBorders>
              <w:top w:val="nil"/>
              <w:left w:val="nil"/>
              <w:bottom w:val="single" w:sz="12" w:space="0" w:color="000000"/>
              <w:right w:val="nil"/>
            </w:tcBorders>
            <w:shd w:val="clear" w:color="auto" w:fill="auto"/>
            <w:vAlign w:val="center"/>
          </w:tcPr>
          <w:p w14:paraId="4644486C"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tc>
      </w:tr>
    </w:tbl>
    <w:p w14:paraId="64D660D5" w14:textId="77777777" w:rsidR="004C7836" w:rsidRPr="0098684B" w:rsidRDefault="004C7836" w:rsidP="0098684B">
      <w:pPr>
        <w:spacing w:line="360" w:lineRule="auto"/>
        <w:jc w:val="both"/>
        <w:rPr>
          <w:rFonts w:ascii="Times New Roman" w:eastAsia="Times New Roman" w:hAnsi="Times New Roman" w:cs="Times New Roman"/>
          <w:sz w:val="24"/>
          <w:szCs w:val="24"/>
        </w:rPr>
      </w:pPr>
    </w:p>
    <w:p w14:paraId="3B270A7D" w14:textId="2BD33786" w:rsidR="000233DA" w:rsidRPr="0098684B" w:rsidRDefault="00B93674" w:rsidP="0098684B">
      <w:pPr>
        <w:pStyle w:val="ListParagraph"/>
        <w:numPr>
          <w:ilvl w:val="1"/>
          <w:numId w:val="4"/>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8684B">
        <w:rPr>
          <w:rFonts w:ascii="Times New Roman" w:eastAsia="Times New Roman" w:hAnsi="Times New Roman" w:cs="Times New Roman"/>
          <w:b/>
          <w:color w:val="000000"/>
          <w:sz w:val="24"/>
          <w:szCs w:val="24"/>
        </w:rPr>
        <w:t>Experimental</w:t>
      </w:r>
      <w:r w:rsidR="002E208E" w:rsidRPr="0098684B">
        <w:rPr>
          <w:rFonts w:ascii="Times New Roman" w:eastAsia="Times New Roman" w:hAnsi="Times New Roman" w:cs="Times New Roman"/>
          <w:b/>
          <w:color w:val="000000"/>
          <w:sz w:val="24"/>
          <w:szCs w:val="24"/>
        </w:rPr>
        <w:t xml:space="preserve"> </w:t>
      </w:r>
      <w:r w:rsidR="00082166" w:rsidRPr="0098684B">
        <w:rPr>
          <w:rFonts w:ascii="Times New Roman" w:eastAsia="Times New Roman" w:hAnsi="Times New Roman" w:cs="Times New Roman"/>
          <w:b/>
          <w:color w:val="000000"/>
          <w:sz w:val="24"/>
          <w:szCs w:val="24"/>
        </w:rPr>
        <w:t>system set-up and components</w:t>
      </w:r>
    </w:p>
    <w:p w14:paraId="63CA2F28" w14:textId="7D59B28D" w:rsidR="000233DA" w:rsidRPr="0098684B" w:rsidRDefault="000233DA"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The study on use of BSF as an alternative fish feed and fish protein source </w:t>
      </w:r>
      <w:r w:rsidR="00082166" w:rsidRPr="0098684B">
        <w:rPr>
          <w:rFonts w:ascii="Times New Roman" w:eastAsia="Times New Roman" w:hAnsi="Times New Roman" w:cs="Times New Roman"/>
          <w:sz w:val="24"/>
          <w:szCs w:val="24"/>
        </w:rPr>
        <w:t>was</w:t>
      </w:r>
      <w:r w:rsidRPr="0098684B">
        <w:rPr>
          <w:rFonts w:ascii="Times New Roman" w:eastAsia="Times New Roman" w:hAnsi="Times New Roman" w:cs="Times New Roman"/>
          <w:sz w:val="24"/>
          <w:szCs w:val="24"/>
        </w:rPr>
        <w:t xml:space="preserve"> conducted at KMFRI Sagana research ponds in pond no D4. The pond measures 24 by 18 meters and 3 feet in depth. The </w:t>
      </w:r>
      <w:r w:rsidR="00082166" w:rsidRPr="0098684B">
        <w:rPr>
          <w:rFonts w:ascii="Times New Roman" w:eastAsia="Times New Roman" w:hAnsi="Times New Roman" w:cs="Times New Roman"/>
          <w:sz w:val="24"/>
          <w:szCs w:val="24"/>
        </w:rPr>
        <w:t xml:space="preserve">experimental system set-up </w:t>
      </w:r>
      <w:r w:rsidR="002D2597" w:rsidRPr="0098684B">
        <w:rPr>
          <w:rFonts w:ascii="Times New Roman" w:eastAsia="Times New Roman" w:hAnsi="Times New Roman" w:cs="Times New Roman"/>
          <w:sz w:val="24"/>
          <w:szCs w:val="24"/>
        </w:rPr>
        <w:t xml:space="preserve">entailed </w:t>
      </w:r>
      <w:r w:rsidRPr="0098684B">
        <w:rPr>
          <w:rFonts w:ascii="Times New Roman" w:eastAsia="Times New Roman" w:hAnsi="Times New Roman" w:cs="Times New Roman"/>
          <w:sz w:val="24"/>
          <w:szCs w:val="24"/>
        </w:rPr>
        <w:t xml:space="preserve">12 cages installed and labeled with tags as </w:t>
      </w:r>
      <w:r w:rsidRPr="0098684B">
        <w:rPr>
          <w:rFonts w:ascii="Times New Roman" w:eastAsia="Times New Roman" w:hAnsi="Times New Roman" w:cs="Times New Roman"/>
          <w:b/>
          <w:sz w:val="24"/>
          <w:szCs w:val="24"/>
        </w:rPr>
        <w:t>cage 1…to</w:t>
      </w:r>
      <w:r w:rsidRPr="0098684B">
        <w:rPr>
          <w:rFonts w:ascii="Times New Roman" w:eastAsia="Times New Roman" w:hAnsi="Times New Roman" w:cs="Times New Roman"/>
          <w:sz w:val="24"/>
          <w:szCs w:val="24"/>
        </w:rPr>
        <w:t xml:space="preserve"> </w:t>
      </w:r>
      <w:r w:rsidRPr="0098684B">
        <w:rPr>
          <w:rFonts w:ascii="Times New Roman" w:eastAsia="Times New Roman" w:hAnsi="Times New Roman" w:cs="Times New Roman"/>
          <w:b/>
          <w:sz w:val="24"/>
          <w:szCs w:val="24"/>
        </w:rPr>
        <w:t xml:space="preserve">cage 12. </w:t>
      </w:r>
      <w:r w:rsidRPr="0098684B">
        <w:rPr>
          <w:rFonts w:ascii="Times New Roman" w:eastAsia="Times New Roman" w:hAnsi="Times New Roman" w:cs="Times New Roman"/>
          <w:sz w:val="24"/>
          <w:szCs w:val="24"/>
        </w:rPr>
        <w:t>Each cage measur</w:t>
      </w:r>
      <w:r w:rsidR="002D2597" w:rsidRPr="0098684B">
        <w:rPr>
          <w:rFonts w:ascii="Times New Roman" w:eastAsia="Times New Roman" w:hAnsi="Times New Roman" w:cs="Times New Roman"/>
          <w:sz w:val="24"/>
          <w:szCs w:val="24"/>
        </w:rPr>
        <w:t>ing</w:t>
      </w:r>
      <w:r w:rsidRPr="0098684B">
        <w:rPr>
          <w:rFonts w:ascii="Times New Roman" w:eastAsia="Times New Roman" w:hAnsi="Times New Roman" w:cs="Times New Roman"/>
          <w:sz w:val="24"/>
          <w:szCs w:val="24"/>
        </w:rPr>
        <w:t xml:space="preserve"> 2.5 by 2m.</w:t>
      </w:r>
      <w:r w:rsidR="002D2597" w:rsidRPr="0098684B">
        <w:rPr>
          <w:rFonts w:ascii="Times New Roman" w:eastAsia="Times New Roman" w:hAnsi="Times New Roman" w:cs="Times New Roman"/>
          <w:sz w:val="24"/>
          <w:szCs w:val="24"/>
        </w:rPr>
        <w:t xml:space="preserve"> The system design is random block headed with the treatments randomly distributed in the cages. </w:t>
      </w:r>
      <w:r w:rsidR="002D2597" w:rsidRPr="0098684B">
        <w:rPr>
          <w:rFonts w:ascii="Times New Roman" w:eastAsia="Times New Roman" w:hAnsi="Times New Roman" w:cs="Times New Roman"/>
          <w:sz w:val="24"/>
          <w:szCs w:val="24"/>
        </w:rPr>
        <w:lastRenderedPageBreak/>
        <w:t xml:space="preserve">The set-up allows for continuous flow of water in and out of the pond. This </w:t>
      </w:r>
      <w:r w:rsidR="00AC2C68" w:rsidRPr="0098684B">
        <w:rPr>
          <w:rFonts w:ascii="Times New Roman" w:eastAsia="Times New Roman" w:hAnsi="Times New Roman" w:cs="Times New Roman"/>
          <w:sz w:val="24"/>
          <w:szCs w:val="24"/>
        </w:rPr>
        <w:t>in turn</w:t>
      </w:r>
      <w:r w:rsidR="002D2597" w:rsidRPr="0098684B">
        <w:rPr>
          <w:rFonts w:ascii="Times New Roman" w:eastAsia="Times New Roman" w:hAnsi="Times New Roman" w:cs="Times New Roman"/>
          <w:sz w:val="24"/>
          <w:szCs w:val="24"/>
        </w:rPr>
        <w:t xml:space="preserve"> helps maintain the water temperature and dissolved oxygen quantities at 25</w:t>
      </w:r>
      <w:r w:rsidR="00AC2C68" w:rsidRPr="0098684B">
        <w:rPr>
          <w:rFonts w:ascii="Times New Roman" w:eastAsia="Times New Roman" w:hAnsi="Times New Roman" w:cs="Times New Roman"/>
          <w:sz w:val="24"/>
          <w:szCs w:val="24"/>
          <w:vertAlign w:val="superscript"/>
        </w:rPr>
        <w:t>o</w:t>
      </w:r>
      <w:r w:rsidR="00AC2C68" w:rsidRPr="0098684B">
        <w:rPr>
          <w:rFonts w:ascii="Times New Roman" w:eastAsia="Times New Roman" w:hAnsi="Times New Roman" w:cs="Times New Roman"/>
          <w:sz w:val="24"/>
          <w:szCs w:val="24"/>
        </w:rPr>
        <w:t>c</w:t>
      </w:r>
      <w:r w:rsidR="002D2597" w:rsidRPr="0098684B">
        <w:rPr>
          <w:rFonts w:ascii="Times New Roman" w:eastAsia="Times New Roman" w:hAnsi="Times New Roman" w:cs="Times New Roman"/>
          <w:sz w:val="24"/>
          <w:szCs w:val="24"/>
        </w:rPr>
        <w:t xml:space="preserve"> and 5.5-6mg/l</w:t>
      </w:r>
      <w:r w:rsidR="00AC2C68" w:rsidRPr="0098684B">
        <w:rPr>
          <w:rFonts w:ascii="Times New Roman" w:eastAsia="Times New Roman" w:hAnsi="Times New Roman" w:cs="Times New Roman"/>
          <w:sz w:val="24"/>
          <w:szCs w:val="24"/>
        </w:rPr>
        <w:t xml:space="preserve">. Other water quality multiparameter were tested on a weekly basis to maintain fish health, prevent mortalities and maintain fish aggressiveness and response to feeding. </w:t>
      </w:r>
    </w:p>
    <w:p w14:paraId="5E7FF1E3" w14:textId="77777777" w:rsidR="000233DA" w:rsidRPr="0098684B" w:rsidRDefault="000233DA" w:rsidP="0098684B">
      <w:pPr>
        <w:pStyle w:val="ListParagraph"/>
        <w:spacing w:line="360" w:lineRule="auto"/>
        <w:jc w:val="both"/>
        <w:rPr>
          <w:rFonts w:ascii="Times New Roman" w:eastAsia="Times New Roman" w:hAnsi="Times New Roman" w:cs="Times New Roman"/>
          <w:b/>
          <w:sz w:val="24"/>
          <w:szCs w:val="24"/>
        </w:rPr>
      </w:pPr>
      <w:r w:rsidRPr="0098684B">
        <w:rPr>
          <w:rFonts w:ascii="Times New Roman" w:hAnsi="Times New Roman" w:cs="Times New Roman"/>
          <w:noProof/>
          <w:sz w:val="24"/>
          <w:szCs w:val="24"/>
        </w:rPr>
        <w:drawing>
          <wp:inline distT="114300" distB="114300" distL="114300" distR="114300" wp14:anchorId="6D6F81EE" wp14:editId="69D879F3">
            <wp:extent cx="5186363" cy="2340188"/>
            <wp:effectExtent l="0" t="0" r="0" b="3175"/>
            <wp:docPr id="1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4">
                      <a:extLst>
                        <a:ext uri="{BEBA8EAE-BF5A-486C-A8C5-ECC9F3942E4B}">
                          <a14:imgProps xmlns:a14="http://schemas.microsoft.com/office/drawing/2010/main">
                            <a14:imgLayer r:embed="rId15">
                              <a14:imgEffect>
                                <a14:brightnessContrast bright="20000"/>
                              </a14:imgEffect>
                            </a14:imgLayer>
                          </a14:imgProps>
                        </a:ext>
                      </a:extLst>
                    </a:blip>
                    <a:srcRect/>
                    <a:stretch>
                      <a:fillRect/>
                    </a:stretch>
                  </pic:blipFill>
                  <pic:spPr>
                    <a:xfrm>
                      <a:off x="0" y="0"/>
                      <a:ext cx="5186363" cy="2340188"/>
                    </a:xfrm>
                    <a:prstGeom prst="rect">
                      <a:avLst/>
                    </a:prstGeom>
                    <a:ln/>
                  </pic:spPr>
                </pic:pic>
              </a:graphicData>
            </a:graphic>
          </wp:inline>
        </w:drawing>
      </w:r>
    </w:p>
    <w:p w14:paraId="0C1FCDCE" w14:textId="5FB28BBD" w:rsidR="000233DA" w:rsidRPr="0098684B" w:rsidRDefault="00BD3EA9" w:rsidP="0098684B">
      <w:pPr>
        <w:pStyle w:val="ListParagraph"/>
        <w:numPr>
          <w:ilvl w:val="1"/>
          <w:numId w:val="4"/>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98684B">
        <w:rPr>
          <w:rFonts w:ascii="Times New Roman" w:eastAsia="Times New Roman" w:hAnsi="Times New Roman" w:cs="Times New Roman"/>
          <w:b/>
          <w:color w:val="000000"/>
          <w:sz w:val="24"/>
          <w:szCs w:val="24"/>
        </w:rPr>
        <w:t>Transportation and acclimatization of experimental fish</w:t>
      </w:r>
    </w:p>
    <w:p w14:paraId="31453685" w14:textId="7A562476" w:rsidR="00ED4B6E" w:rsidRPr="0098684B" w:rsidRDefault="00B93674" w:rsidP="0098684B">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color w:val="212121"/>
          <w:sz w:val="24"/>
          <w:szCs w:val="24"/>
          <w:highlight w:val="white"/>
        </w:rPr>
        <w:t xml:space="preserve">The experimental fish </w:t>
      </w:r>
      <w:r w:rsidR="004B3530" w:rsidRPr="0098684B">
        <w:rPr>
          <w:rFonts w:ascii="Times New Roman" w:eastAsia="Times New Roman" w:hAnsi="Times New Roman" w:cs="Times New Roman"/>
          <w:color w:val="212121"/>
          <w:sz w:val="24"/>
          <w:szCs w:val="24"/>
          <w:highlight w:val="white"/>
        </w:rPr>
        <w:t>were obtained</w:t>
      </w:r>
      <w:r w:rsidRPr="0098684B">
        <w:rPr>
          <w:rFonts w:ascii="Times New Roman" w:eastAsia="Times New Roman" w:hAnsi="Times New Roman" w:cs="Times New Roman"/>
          <w:color w:val="212121"/>
          <w:sz w:val="24"/>
          <w:szCs w:val="24"/>
          <w:highlight w:val="white"/>
        </w:rPr>
        <w:t xml:space="preserve"> from S-ponds, sampled with an average individual weight of 25 ± 5 g per fish. The fish were </w:t>
      </w:r>
      <w:r w:rsidR="00BD3EA9" w:rsidRPr="0098684B">
        <w:rPr>
          <w:rFonts w:ascii="Times New Roman" w:eastAsia="Times New Roman" w:hAnsi="Times New Roman" w:cs="Times New Roman"/>
          <w:color w:val="212121"/>
          <w:sz w:val="24"/>
          <w:szCs w:val="24"/>
          <w:highlight w:val="white"/>
        </w:rPr>
        <w:t xml:space="preserve">randomly and evenly distributed </w:t>
      </w:r>
      <w:r w:rsidRPr="0098684B">
        <w:rPr>
          <w:rFonts w:ascii="Times New Roman" w:eastAsia="Times New Roman" w:hAnsi="Times New Roman" w:cs="Times New Roman"/>
          <w:color w:val="212121"/>
          <w:sz w:val="24"/>
          <w:szCs w:val="24"/>
          <w:highlight w:val="white"/>
        </w:rPr>
        <w:t xml:space="preserve">to the experimental </w:t>
      </w:r>
      <w:r w:rsidR="004B3530" w:rsidRPr="0098684B">
        <w:rPr>
          <w:rFonts w:ascii="Times New Roman" w:eastAsia="Times New Roman" w:hAnsi="Times New Roman" w:cs="Times New Roman"/>
          <w:color w:val="212121"/>
          <w:sz w:val="24"/>
          <w:szCs w:val="24"/>
          <w:highlight w:val="white"/>
        </w:rPr>
        <w:t>cages for</w:t>
      </w:r>
      <w:r w:rsidRPr="0098684B">
        <w:rPr>
          <w:rFonts w:ascii="Times New Roman" w:eastAsia="Times New Roman" w:hAnsi="Times New Roman" w:cs="Times New Roman"/>
          <w:color w:val="212121"/>
          <w:sz w:val="24"/>
          <w:szCs w:val="24"/>
          <w:highlight w:val="white"/>
        </w:rPr>
        <w:t xml:space="preserve"> two weeks of acclimation</w:t>
      </w:r>
      <w:r w:rsidR="00BE00F6" w:rsidRPr="0098684B">
        <w:rPr>
          <w:rFonts w:ascii="Times New Roman" w:eastAsia="Times New Roman" w:hAnsi="Times New Roman" w:cs="Times New Roman"/>
          <w:color w:val="212121"/>
          <w:sz w:val="24"/>
          <w:szCs w:val="24"/>
          <w:highlight w:val="white"/>
        </w:rPr>
        <w:t xml:space="preserve"> prior to trial commencement, </w:t>
      </w:r>
      <w:r w:rsidRPr="0098684B">
        <w:rPr>
          <w:rFonts w:ascii="Times New Roman" w:eastAsia="Times New Roman" w:hAnsi="Times New Roman" w:cs="Times New Roman"/>
          <w:color w:val="212121"/>
          <w:sz w:val="24"/>
          <w:szCs w:val="24"/>
          <w:highlight w:val="white"/>
        </w:rPr>
        <w:t>at a stocking density of 30 fish per cage. During the acclimation period, fish were fed on 2mm commercial diets</w:t>
      </w:r>
      <w:r w:rsidR="00BD3EA9" w:rsidRPr="0098684B">
        <w:rPr>
          <w:rFonts w:ascii="Times New Roman" w:eastAsia="Times New Roman" w:hAnsi="Times New Roman" w:cs="Times New Roman"/>
          <w:color w:val="212121"/>
          <w:sz w:val="24"/>
          <w:szCs w:val="24"/>
          <w:highlight w:val="white"/>
        </w:rPr>
        <w:t xml:space="preserve"> obtained</w:t>
      </w:r>
      <w:r w:rsidRPr="0098684B">
        <w:rPr>
          <w:rFonts w:ascii="Times New Roman" w:eastAsia="Times New Roman" w:hAnsi="Times New Roman" w:cs="Times New Roman"/>
          <w:color w:val="212121"/>
          <w:sz w:val="24"/>
          <w:szCs w:val="24"/>
          <w:highlight w:val="white"/>
        </w:rPr>
        <w:t xml:space="preserve"> from Fugo feeds</w:t>
      </w:r>
      <w:r w:rsidR="00BE00F6" w:rsidRPr="0098684B">
        <w:rPr>
          <w:rFonts w:ascii="Times New Roman" w:eastAsia="Times New Roman" w:hAnsi="Times New Roman" w:cs="Times New Roman"/>
          <w:color w:val="212121"/>
          <w:sz w:val="24"/>
          <w:szCs w:val="24"/>
          <w:highlight w:val="white"/>
        </w:rPr>
        <w:t xml:space="preserve"> after which</w:t>
      </w:r>
      <w:r w:rsidRPr="0098684B">
        <w:rPr>
          <w:rFonts w:ascii="Times New Roman" w:eastAsia="Times New Roman" w:hAnsi="Times New Roman" w:cs="Times New Roman"/>
          <w:color w:val="212121"/>
          <w:sz w:val="24"/>
          <w:szCs w:val="24"/>
          <w:highlight w:val="white"/>
        </w:rPr>
        <w:t xml:space="preserve"> the fish were sampled to determine their individual body weight and length</w:t>
      </w:r>
      <w:r w:rsidR="00BE00F6" w:rsidRPr="0098684B">
        <w:rPr>
          <w:rFonts w:ascii="Times New Roman" w:eastAsia="Times New Roman" w:hAnsi="Times New Roman" w:cs="Times New Roman"/>
          <w:color w:val="212121"/>
          <w:sz w:val="24"/>
          <w:szCs w:val="24"/>
          <w:highlight w:val="white"/>
        </w:rPr>
        <w:t>. The experimental fish</w:t>
      </w:r>
      <w:r w:rsidRPr="0098684B">
        <w:rPr>
          <w:rFonts w:ascii="Times New Roman" w:eastAsia="Times New Roman" w:hAnsi="Times New Roman" w:cs="Times New Roman"/>
          <w:color w:val="212121"/>
          <w:sz w:val="24"/>
          <w:szCs w:val="24"/>
          <w:highlight w:val="white"/>
        </w:rPr>
        <w:t xml:space="preserve"> were subjected to formulated dietary </w:t>
      </w:r>
      <w:r w:rsidR="00BE00F6" w:rsidRPr="0098684B">
        <w:rPr>
          <w:rFonts w:ascii="Times New Roman" w:eastAsia="Times New Roman" w:hAnsi="Times New Roman" w:cs="Times New Roman"/>
          <w:color w:val="212121"/>
          <w:sz w:val="24"/>
          <w:szCs w:val="24"/>
          <w:highlight w:val="white"/>
        </w:rPr>
        <w:t>diets</w:t>
      </w:r>
      <w:r w:rsidRPr="0098684B">
        <w:rPr>
          <w:rFonts w:ascii="Times New Roman" w:eastAsia="Times New Roman" w:hAnsi="Times New Roman" w:cs="Times New Roman"/>
          <w:color w:val="212121"/>
          <w:sz w:val="24"/>
          <w:szCs w:val="24"/>
          <w:highlight w:val="white"/>
        </w:rPr>
        <w:t xml:space="preserve"> Experimental diets were fed randomly to triplicate groups of fish to satiation and feeding was done twice daily, in the morning at 10:00 am and evening 4:00 pm throughout the experimental period</w:t>
      </w:r>
      <w:r w:rsidR="00BD3EA9" w:rsidRPr="0098684B">
        <w:rPr>
          <w:rFonts w:ascii="Times New Roman" w:eastAsia="Times New Roman" w:hAnsi="Times New Roman" w:cs="Times New Roman"/>
          <w:color w:val="212121"/>
          <w:sz w:val="24"/>
          <w:szCs w:val="24"/>
        </w:rPr>
        <w:t xml:space="preserve"> (6months)</w:t>
      </w:r>
    </w:p>
    <w:p w14:paraId="47496D20" w14:textId="26C65D46"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An initial sampling was done on the fingerlings before stocking where </w:t>
      </w:r>
      <w:r w:rsidR="00BD3EA9" w:rsidRPr="0098684B">
        <w:rPr>
          <w:rFonts w:ascii="Times New Roman" w:eastAsia="Times New Roman" w:hAnsi="Times New Roman" w:cs="Times New Roman"/>
          <w:sz w:val="24"/>
          <w:szCs w:val="24"/>
        </w:rPr>
        <w:t>individual fish body</w:t>
      </w:r>
      <w:r w:rsidRPr="0098684B">
        <w:rPr>
          <w:rFonts w:ascii="Times New Roman" w:eastAsia="Times New Roman" w:hAnsi="Times New Roman" w:cs="Times New Roman"/>
          <w:sz w:val="24"/>
          <w:szCs w:val="24"/>
        </w:rPr>
        <w:t xml:space="preserve"> weights were measured. This was done to guide the feeding rates, as fish is fed depending on its body weight</w:t>
      </w:r>
    </w:p>
    <w:p w14:paraId="66EC322C"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Table 2. Average initial weights of fish and feeding quantities per cage</w:t>
      </w:r>
    </w:p>
    <w:tbl>
      <w:tblPr>
        <w:tblStyle w:val="3"/>
        <w:tblW w:w="9360" w:type="dxa"/>
        <w:tblBorders>
          <w:top w:val="single" w:sz="12" w:space="0" w:color="000000"/>
          <w:left w:val="nil"/>
          <w:bottom w:val="single" w:sz="12" w:space="0" w:color="000000"/>
          <w:right w:val="nil"/>
          <w:insideH w:val="nil"/>
          <w:insideV w:val="nil"/>
        </w:tblBorders>
        <w:tblLayout w:type="fixed"/>
        <w:tblLook w:val="0400" w:firstRow="0" w:lastRow="0" w:firstColumn="0" w:lastColumn="0" w:noHBand="0" w:noVBand="1"/>
      </w:tblPr>
      <w:tblGrid>
        <w:gridCol w:w="722"/>
        <w:gridCol w:w="1123"/>
        <w:gridCol w:w="1569"/>
        <w:gridCol w:w="2216"/>
        <w:gridCol w:w="1967"/>
        <w:gridCol w:w="1763"/>
      </w:tblGrid>
      <w:tr w:rsidR="00ED4B6E" w:rsidRPr="0098684B" w14:paraId="670D3EDA" w14:textId="77777777">
        <w:trPr>
          <w:trHeight w:val="290"/>
        </w:trPr>
        <w:tc>
          <w:tcPr>
            <w:tcW w:w="722" w:type="dxa"/>
            <w:tcBorders>
              <w:top w:val="single" w:sz="12" w:space="0" w:color="000000"/>
              <w:bottom w:val="single" w:sz="12" w:space="0" w:color="000000"/>
            </w:tcBorders>
          </w:tcPr>
          <w:p w14:paraId="0E4DC21D"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Cage</w:t>
            </w:r>
          </w:p>
        </w:tc>
        <w:tc>
          <w:tcPr>
            <w:tcW w:w="1123" w:type="dxa"/>
            <w:tcBorders>
              <w:top w:val="single" w:sz="12" w:space="0" w:color="000000"/>
              <w:bottom w:val="single" w:sz="12" w:space="0" w:color="000000"/>
            </w:tcBorders>
          </w:tcPr>
          <w:p w14:paraId="581C9D3D"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No. of Fish</w:t>
            </w:r>
          </w:p>
        </w:tc>
        <w:tc>
          <w:tcPr>
            <w:tcW w:w="1569" w:type="dxa"/>
            <w:tcBorders>
              <w:top w:val="single" w:sz="12" w:space="0" w:color="000000"/>
              <w:bottom w:val="single" w:sz="12" w:space="0" w:color="000000"/>
            </w:tcBorders>
          </w:tcPr>
          <w:p w14:paraId="5CC90AAB"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Average wt. (g)</w:t>
            </w:r>
          </w:p>
        </w:tc>
        <w:tc>
          <w:tcPr>
            <w:tcW w:w="2216" w:type="dxa"/>
            <w:tcBorders>
              <w:top w:val="single" w:sz="12" w:space="0" w:color="000000"/>
              <w:bottom w:val="single" w:sz="12" w:space="0" w:color="000000"/>
            </w:tcBorders>
          </w:tcPr>
          <w:p w14:paraId="27AB3656" w14:textId="3437BF71"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Feeding</w:t>
            </w:r>
            <w:r w:rsidR="004C7836" w:rsidRPr="0098684B">
              <w:rPr>
                <w:rFonts w:ascii="Times New Roman" w:eastAsia="Times New Roman" w:hAnsi="Times New Roman" w:cs="Times New Roman"/>
                <w:sz w:val="24"/>
                <w:szCs w:val="24"/>
              </w:rPr>
              <w:t xml:space="preserve"> </w:t>
            </w:r>
            <w:r w:rsidR="004B3530" w:rsidRPr="0098684B">
              <w:rPr>
                <w:rFonts w:ascii="Times New Roman" w:eastAsia="Times New Roman" w:hAnsi="Times New Roman" w:cs="Times New Roman"/>
                <w:sz w:val="24"/>
                <w:szCs w:val="24"/>
              </w:rPr>
              <w:t>rate (</w:t>
            </w:r>
            <w:r w:rsidRPr="0098684B">
              <w:rPr>
                <w:rFonts w:ascii="Times New Roman" w:eastAsia="Times New Roman" w:hAnsi="Times New Roman" w:cs="Times New Roman"/>
                <w:sz w:val="24"/>
                <w:szCs w:val="24"/>
              </w:rPr>
              <w:t>3% BW)</w:t>
            </w:r>
          </w:p>
        </w:tc>
        <w:tc>
          <w:tcPr>
            <w:tcW w:w="1967" w:type="dxa"/>
            <w:tcBorders>
              <w:top w:val="single" w:sz="12" w:space="0" w:color="000000"/>
              <w:bottom w:val="single" w:sz="12" w:space="0" w:color="000000"/>
            </w:tcBorders>
          </w:tcPr>
          <w:p w14:paraId="6E505084"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Feeding quantity (g)</w:t>
            </w:r>
          </w:p>
        </w:tc>
        <w:tc>
          <w:tcPr>
            <w:tcW w:w="1763" w:type="dxa"/>
            <w:tcBorders>
              <w:top w:val="single" w:sz="12" w:space="0" w:color="000000"/>
              <w:bottom w:val="single" w:sz="12" w:space="0" w:color="000000"/>
            </w:tcBorders>
          </w:tcPr>
          <w:p w14:paraId="1A2DB88A"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Feeding ration (g)</w:t>
            </w:r>
          </w:p>
        </w:tc>
      </w:tr>
      <w:tr w:rsidR="00ED4B6E" w:rsidRPr="0098684B" w14:paraId="279A8212" w14:textId="77777777">
        <w:trPr>
          <w:trHeight w:val="290"/>
        </w:trPr>
        <w:tc>
          <w:tcPr>
            <w:tcW w:w="722" w:type="dxa"/>
            <w:tcBorders>
              <w:top w:val="single" w:sz="12" w:space="0" w:color="000000"/>
            </w:tcBorders>
          </w:tcPr>
          <w:p w14:paraId="02311E4C"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 1</w:t>
            </w:r>
          </w:p>
        </w:tc>
        <w:tc>
          <w:tcPr>
            <w:tcW w:w="1123" w:type="dxa"/>
            <w:tcBorders>
              <w:top w:val="single" w:sz="12" w:space="0" w:color="000000"/>
            </w:tcBorders>
          </w:tcPr>
          <w:p w14:paraId="3163E8B5"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Borders>
              <w:top w:val="single" w:sz="12" w:space="0" w:color="000000"/>
            </w:tcBorders>
          </w:tcPr>
          <w:p w14:paraId="60E329D7"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24.81</w:t>
            </w:r>
          </w:p>
        </w:tc>
        <w:tc>
          <w:tcPr>
            <w:tcW w:w="2216" w:type="dxa"/>
            <w:tcBorders>
              <w:top w:val="single" w:sz="12" w:space="0" w:color="000000"/>
            </w:tcBorders>
          </w:tcPr>
          <w:p w14:paraId="05C915E5"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Borders>
              <w:top w:val="single" w:sz="12" w:space="0" w:color="000000"/>
            </w:tcBorders>
          </w:tcPr>
          <w:p w14:paraId="0E599E2D"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22.329</w:t>
            </w:r>
          </w:p>
        </w:tc>
        <w:tc>
          <w:tcPr>
            <w:tcW w:w="1763" w:type="dxa"/>
            <w:tcBorders>
              <w:top w:val="single" w:sz="12" w:space="0" w:color="000000"/>
            </w:tcBorders>
          </w:tcPr>
          <w:p w14:paraId="1F15EFBA"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11.1645</w:t>
            </w:r>
          </w:p>
        </w:tc>
      </w:tr>
      <w:tr w:rsidR="00ED4B6E" w:rsidRPr="0098684B" w14:paraId="609FB900" w14:textId="77777777">
        <w:trPr>
          <w:trHeight w:val="290"/>
        </w:trPr>
        <w:tc>
          <w:tcPr>
            <w:tcW w:w="722" w:type="dxa"/>
          </w:tcPr>
          <w:p w14:paraId="6D7CBBA9"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C2</w:t>
            </w:r>
          </w:p>
        </w:tc>
        <w:tc>
          <w:tcPr>
            <w:tcW w:w="1123" w:type="dxa"/>
          </w:tcPr>
          <w:p w14:paraId="65383B67"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Pr>
          <w:p w14:paraId="394BC5BF"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25.69</w:t>
            </w:r>
          </w:p>
        </w:tc>
        <w:tc>
          <w:tcPr>
            <w:tcW w:w="2216" w:type="dxa"/>
          </w:tcPr>
          <w:p w14:paraId="2AEDF65F"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Pr>
          <w:p w14:paraId="06116704"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23.121</w:t>
            </w:r>
          </w:p>
        </w:tc>
        <w:tc>
          <w:tcPr>
            <w:tcW w:w="1763" w:type="dxa"/>
          </w:tcPr>
          <w:p w14:paraId="64A9C963"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11.5605</w:t>
            </w:r>
          </w:p>
        </w:tc>
      </w:tr>
      <w:tr w:rsidR="00ED4B6E" w:rsidRPr="0098684B" w14:paraId="604367FF" w14:textId="77777777">
        <w:trPr>
          <w:trHeight w:val="290"/>
        </w:trPr>
        <w:tc>
          <w:tcPr>
            <w:tcW w:w="722" w:type="dxa"/>
          </w:tcPr>
          <w:p w14:paraId="6A890D43"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C3</w:t>
            </w:r>
          </w:p>
        </w:tc>
        <w:tc>
          <w:tcPr>
            <w:tcW w:w="1123" w:type="dxa"/>
          </w:tcPr>
          <w:p w14:paraId="26CEC27F"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Pr>
          <w:p w14:paraId="65083EFA"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25.42</w:t>
            </w:r>
          </w:p>
        </w:tc>
        <w:tc>
          <w:tcPr>
            <w:tcW w:w="2216" w:type="dxa"/>
          </w:tcPr>
          <w:p w14:paraId="0864E98C"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Pr>
          <w:p w14:paraId="2260427A"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22.878</w:t>
            </w:r>
          </w:p>
        </w:tc>
        <w:tc>
          <w:tcPr>
            <w:tcW w:w="1763" w:type="dxa"/>
          </w:tcPr>
          <w:p w14:paraId="61E31903"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11.439</w:t>
            </w:r>
          </w:p>
        </w:tc>
      </w:tr>
      <w:tr w:rsidR="00ED4B6E" w:rsidRPr="0098684B" w14:paraId="5FA83E92" w14:textId="77777777">
        <w:trPr>
          <w:trHeight w:val="290"/>
        </w:trPr>
        <w:tc>
          <w:tcPr>
            <w:tcW w:w="722" w:type="dxa"/>
          </w:tcPr>
          <w:p w14:paraId="14F98EA9"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 4</w:t>
            </w:r>
          </w:p>
        </w:tc>
        <w:tc>
          <w:tcPr>
            <w:tcW w:w="1123" w:type="dxa"/>
          </w:tcPr>
          <w:p w14:paraId="44E2A7E2"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Pr>
          <w:p w14:paraId="464F75AC"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22.73</w:t>
            </w:r>
          </w:p>
        </w:tc>
        <w:tc>
          <w:tcPr>
            <w:tcW w:w="2216" w:type="dxa"/>
          </w:tcPr>
          <w:p w14:paraId="716228E3"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Pr>
          <w:p w14:paraId="5DC791C3"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20.457</w:t>
            </w:r>
          </w:p>
        </w:tc>
        <w:tc>
          <w:tcPr>
            <w:tcW w:w="1763" w:type="dxa"/>
          </w:tcPr>
          <w:p w14:paraId="4C2FC513"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10.2285</w:t>
            </w:r>
          </w:p>
        </w:tc>
      </w:tr>
      <w:tr w:rsidR="00ED4B6E" w:rsidRPr="0098684B" w14:paraId="316BC24D" w14:textId="77777777">
        <w:trPr>
          <w:trHeight w:val="290"/>
        </w:trPr>
        <w:tc>
          <w:tcPr>
            <w:tcW w:w="722" w:type="dxa"/>
          </w:tcPr>
          <w:p w14:paraId="54754A9E"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lastRenderedPageBreak/>
              <w:t>C 5</w:t>
            </w:r>
          </w:p>
        </w:tc>
        <w:tc>
          <w:tcPr>
            <w:tcW w:w="1123" w:type="dxa"/>
          </w:tcPr>
          <w:p w14:paraId="32BC7899"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Pr>
          <w:p w14:paraId="036B6053"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24.63</w:t>
            </w:r>
          </w:p>
        </w:tc>
        <w:tc>
          <w:tcPr>
            <w:tcW w:w="2216" w:type="dxa"/>
          </w:tcPr>
          <w:p w14:paraId="495B025B"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Pr>
          <w:p w14:paraId="43762B5C"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22.167</w:t>
            </w:r>
          </w:p>
        </w:tc>
        <w:tc>
          <w:tcPr>
            <w:tcW w:w="1763" w:type="dxa"/>
          </w:tcPr>
          <w:p w14:paraId="276A3B25"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11.0835</w:t>
            </w:r>
          </w:p>
        </w:tc>
      </w:tr>
      <w:tr w:rsidR="00ED4B6E" w:rsidRPr="0098684B" w14:paraId="7B98B1D7" w14:textId="77777777">
        <w:trPr>
          <w:trHeight w:val="290"/>
        </w:trPr>
        <w:tc>
          <w:tcPr>
            <w:tcW w:w="722" w:type="dxa"/>
          </w:tcPr>
          <w:p w14:paraId="0E09BEDF"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 6</w:t>
            </w:r>
          </w:p>
        </w:tc>
        <w:tc>
          <w:tcPr>
            <w:tcW w:w="1123" w:type="dxa"/>
          </w:tcPr>
          <w:p w14:paraId="26EC1BA6"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Pr>
          <w:p w14:paraId="4AED7058"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25.44</w:t>
            </w:r>
          </w:p>
        </w:tc>
        <w:tc>
          <w:tcPr>
            <w:tcW w:w="2216" w:type="dxa"/>
          </w:tcPr>
          <w:p w14:paraId="11FBACEC"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Pr>
          <w:p w14:paraId="7F25A21D"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22.896</w:t>
            </w:r>
          </w:p>
        </w:tc>
        <w:tc>
          <w:tcPr>
            <w:tcW w:w="1763" w:type="dxa"/>
          </w:tcPr>
          <w:p w14:paraId="61C91E35"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11.448</w:t>
            </w:r>
          </w:p>
        </w:tc>
      </w:tr>
      <w:tr w:rsidR="00ED4B6E" w:rsidRPr="0098684B" w14:paraId="2D2ADA0A" w14:textId="77777777">
        <w:trPr>
          <w:trHeight w:val="290"/>
        </w:trPr>
        <w:tc>
          <w:tcPr>
            <w:tcW w:w="722" w:type="dxa"/>
          </w:tcPr>
          <w:p w14:paraId="2BEB7619"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 7</w:t>
            </w:r>
          </w:p>
        </w:tc>
        <w:tc>
          <w:tcPr>
            <w:tcW w:w="1123" w:type="dxa"/>
          </w:tcPr>
          <w:p w14:paraId="031E73A1"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Pr>
          <w:p w14:paraId="42469319"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24.14</w:t>
            </w:r>
          </w:p>
        </w:tc>
        <w:tc>
          <w:tcPr>
            <w:tcW w:w="2216" w:type="dxa"/>
          </w:tcPr>
          <w:p w14:paraId="2885F4FC"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Pr>
          <w:p w14:paraId="36143C4B"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21.726</w:t>
            </w:r>
          </w:p>
        </w:tc>
        <w:tc>
          <w:tcPr>
            <w:tcW w:w="1763" w:type="dxa"/>
          </w:tcPr>
          <w:p w14:paraId="4159CD6E"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10.863</w:t>
            </w:r>
          </w:p>
        </w:tc>
      </w:tr>
      <w:tr w:rsidR="00ED4B6E" w:rsidRPr="0098684B" w14:paraId="7AF3B9AF" w14:textId="77777777">
        <w:trPr>
          <w:trHeight w:val="290"/>
        </w:trPr>
        <w:tc>
          <w:tcPr>
            <w:tcW w:w="722" w:type="dxa"/>
          </w:tcPr>
          <w:p w14:paraId="5FFB8CBE"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 8</w:t>
            </w:r>
          </w:p>
        </w:tc>
        <w:tc>
          <w:tcPr>
            <w:tcW w:w="1123" w:type="dxa"/>
          </w:tcPr>
          <w:p w14:paraId="5053506E"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Pr>
          <w:p w14:paraId="27416C05"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24.23</w:t>
            </w:r>
          </w:p>
        </w:tc>
        <w:tc>
          <w:tcPr>
            <w:tcW w:w="2216" w:type="dxa"/>
          </w:tcPr>
          <w:p w14:paraId="13D9D06A"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Pr>
          <w:p w14:paraId="261D28C2"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21.807</w:t>
            </w:r>
          </w:p>
        </w:tc>
        <w:tc>
          <w:tcPr>
            <w:tcW w:w="1763" w:type="dxa"/>
          </w:tcPr>
          <w:p w14:paraId="47B1616F"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10.9035</w:t>
            </w:r>
          </w:p>
        </w:tc>
      </w:tr>
      <w:tr w:rsidR="00ED4B6E" w:rsidRPr="0098684B" w14:paraId="51872896" w14:textId="77777777">
        <w:trPr>
          <w:trHeight w:val="290"/>
        </w:trPr>
        <w:tc>
          <w:tcPr>
            <w:tcW w:w="722" w:type="dxa"/>
          </w:tcPr>
          <w:p w14:paraId="73277106"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C9</w:t>
            </w:r>
          </w:p>
        </w:tc>
        <w:tc>
          <w:tcPr>
            <w:tcW w:w="1123" w:type="dxa"/>
          </w:tcPr>
          <w:p w14:paraId="4B27D629"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Pr>
          <w:p w14:paraId="524FBAC9"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24.8</w:t>
            </w:r>
          </w:p>
        </w:tc>
        <w:tc>
          <w:tcPr>
            <w:tcW w:w="2216" w:type="dxa"/>
          </w:tcPr>
          <w:p w14:paraId="57BD8D54"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Pr>
          <w:p w14:paraId="1DE3C754"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22.32</w:t>
            </w:r>
          </w:p>
        </w:tc>
        <w:tc>
          <w:tcPr>
            <w:tcW w:w="1763" w:type="dxa"/>
          </w:tcPr>
          <w:p w14:paraId="4662A600"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11.16</w:t>
            </w:r>
          </w:p>
        </w:tc>
      </w:tr>
      <w:tr w:rsidR="00ED4B6E" w:rsidRPr="0098684B" w14:paraId="086E8C47" w14:textId="77777777">
        <w:trPr>
          <w:trHeight w:val="290"/>
        </w:trPr>
        <w:tc>
          <w:tcPr>
            <w:tcW w:w="722" w:type="dxa"/>
          </w:tcPr>
          <w:p w14:paraId="492CF37C"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C10</w:t>
            </w:r>
          </w:p>
        </w:tc>
        <w:tc>
          <w:tcPr>
            <w:tcW w:w="1123" w:type="dxa"/>
          </w:tcPr>
          <w:p w14:paraId="5C85B296"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Pr>
          <w:p w14:paraId="10211CD5"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25.36</w:t>
            </w:r>
          </w:p>
        </w:tc>
        <w:tc>
          <w:tcPr>
            <w:tcW w:w="2216" w:type="dxa"/>
          </w:tcPr>
          <w:p w14:paraId="615BBFEA"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Pr>
          <w:p w14:paraId="17DE581D"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22.824</w:t>
            </w:r>
          </w:p>
        </w:tc>
        <w:tc>
          <w:tcPr>
            <w:tcW w:w="1763" w:type="dxa"/>
          </w:tcPr>
          <w:p w14:paraId="47E71DC9"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11.412</w:t>
            </w:r>
          </w:p>
        </w:tc>
      </w:tr>
      <w:tr w:rsidR="00ED4B6E" w:rsidRPr="0098684B" w14:paraId="6D23708B" w14:textId="77777777">
        <w:trPr>
          <w:trHeight w:val="290"/>
        </w:trPr>
        <w:tc>
          <w:tcPr>
            <w:tcW w:w="722" w:type="dxa"/>
          </w:tcPr>
          <w:p w14:paraId="1408349F"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C11</w:t>
            </w:r>
          </w:p>
        </w:tc>
        <w:tc>
          <w:tcPr>
            <w:tcW w:w="1123" w:type="dxa"/>
          </w:tcPr>
          <w:p w14:paraId="19D76D6A"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Pr>
          <w:p w14:paraId="788D3114"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24.67</w:t>
            </w:r>
          </w:p>
        </w:tc>
        <w:tc>
          <w:tcPr>
            <w:tcW w:w="2216" w:type="dxa"/>
          </w:tcPr>
          <w:p w14:paraId="5BA0C799"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Pr>
          <w:p w14:paraId="421611D2"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22.203</w:t>
            </w:r>
          </w:p>
        </w:tc>
        <w:tc>
          <w:tcPr>
            <w:tcW w:w="1763" w:type="dxa"/>
          </w:tcPr>
          <w:p w14:paraId="63B68BF0"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11.1015</w:t>
            </w:r>
          </w:p>
        </w:tc>
      </w:tr>
      <w:tr w:rsidR="00ED4B6E" w:rsidRPr="0098684B" w14:paraId="04E17980" w14:textId="77777777">
        <w:trPr>
          <w:trHeight w:val="290"/>
        </w:trPr>
        <w:tc>
          <w:tcPr>
            <w:tcW w:w="722" w:type="dxa"/>
          </w:tcPr>
          <w:p w14:paraId="03A17617"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 12</w:t>
            </w:r>
          </w:p>
        </w:tc>
        <w:tc>
          <w:tcPr>
            <w:tcW w:w="1123" w:type="dxa"/>
          </w:tcPr>
          <w:p w14:paraId="643C11EA"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30</w:t>
            </w:r>
          </w:p>
        </w:tc>
        <w:tc>
          <w:tcPr>
            <w:tcW w:w="1569" w:type="dxa"/>
          </w:tcPr>
          <w:p w14:paraId="6F883BBC"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25.24</w:t>
            </w:r>
          </w:p>
        </w:tc>
        <w:tc>
          <w:tcPr>
            <w:tcW w:w="2216" w:type="dxa"/>
          </w:tcPr>
          <w:p w14:paraId="5868938E"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1967" w:type="dxa"/>
          </w:tcPr>
          <w:p w14:paraId="3EF19CF5"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22.716</w:t>
            </w:r>
          </w:p>
        </w:tc>
        <w:tc>
          <w:tcPr>
            <w:tcW w:w="1763" w:type="dxa"/>
          </w:tcPr>
          <w:p w14:paraId="561F2BD5"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11.358</w:t>
            </w:r>
          </w:p>
        </w:tc>
      </w:tr>
    </w:tbl>
    <w:p w14:paraId="67B0EA47" w14:textId="77777777" w:rsidR="00ED4B6E" w:rsidRPr="0098684B" w:rsidRDefault="00ED4B6E" w:rsidP="0098684B">
      <w:pPr>
        <w:spacing w:line="360" w:lineRule="auto"/>
        <w:jc w:val="both"/>
        <w:rPr>
          <w:rFonts w:ascii="Times New Roman" w:eastAsia="Times New Roman" w:hAnsi="Times New Roman" w:cs="Times New Roman"/>
          <w:b/>
          <w:sz w:val="24"/>
          <w:szCs w:val="24"/>
        </w:rPr>
      </w:pPr>
    </w:p>
    <w:p w14:paraId="09189537" w14:textId="7A190F01" w:rsidR="00ED4B6E" w:rsidRPr="0098684B" w:rsidRDefault="00D936F7" w:rsidP="0098684B">
      <w:pPr>
        <w:pStyle w:val="ListParagraph"/>
        <w:numPr>
          <w:ilvl w:val="1"/>
          <w:numId w:val="4"/>
        </w:num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Feeding strategy and sampling techniques</w:t>
      </w:r>
    </w:p>
    <w:p w14:paraId="6EC3F2C4" w14:textId="0C4E387D" w:rsidR="00F315A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The study sam</w:t>
      </w:r>
      <w:r w:rsidR="00766096" w:rsidRPr="0098684B">
        <w:rPr>
          <w:rFonts w:ascii="Times New Roman" w:eastAsia="Times New Roman" w:hAnsi="Times New Roman" w:cs="Times New Roman"/>
          <w:sz w:val="24"/>
          <w:szCs w:val="24"/>
        </w:rPr>
        <w:t>pling</w:t>
      </w:r>
      <w:r w:rsidRPr="0098684B">
        <w:rPr>
          <w:rFonts w:ascii="Times New Roman" w:eastAsia="Times New Roman" w:hAnsi="Times New Roman" w:cs="Times New Roman"/>
          <w:sz w:val="24"/>
          <w:szCs w:val="24"/>
        </w:rPr>
        <w:t xml:space="preserve"> </w:t>
      </w:r>
      <w:r w:rsidR="00766096" w:rsidRPr="0098684B">
        <w:rPr>
          <w:rFonts w:ascii="Times New Roman" w:eastAsia="Times New Roman" w:hAnsi="Times New Roman" w:cs="Times New Roman"/>
          <w:sz w:val="24"/>
          <w:szCs w:val="24"/>
        </w:rPr>
        <w:t>was</w:t>
      </w:r>
      <w:r w:rsidR="004C7836" w:rsidRPr="0098684B">
        <w:rPr>
          <w:rFonts w:ascii="Times New Roman" w:eastAsia="Times New Roman" w:hAnsi="Times New Roman" w:cs="Times New Roman"/>
          <w:sz w:val="24"/>
          <w:szCs w:val="24"/>
        </w:rPr>
        <w:t xml:space="preserve"> </w:t>
      </w:r>
      <w:r w:rsidRPr="0098684B">
        <w:rPr>
          <w:rFonts w:ascii="Times New Roman" w:eastAsia="Times New Roman" w:hAnsi="Times New Roman" w:cs="Times New Roman"/>
          <w:sz w:val="24"/>
          <w:szCs w:val="24"/>
        </w:rPr>
        <w:t>employed as follows: Experimental fish were sampled after every 21 days of feeding to determine the overall performance of individual fish body weight and length</w:t>
      </w:r>
      <w:r w:rsidR="00766096" w:rsidRPr="0098684B">
        <w:rPr>
          <w:rFonts w:ascii="Times New Roman" w:eastAsia="Times New Roman" w:hAnsi="Times New Roman" w:cs="Times New Roman"/>
          <w:sz w:val="24"/>
          <w:szCs w:val="24"/>
        </w:rPr>
        <w:t>.</w:t>
      </w:r>
      <w:r w:rsidR="002A5C21" w:rsidRPr="0098684B">
        <w:rPr>
          <w:rFonts w:ascii="Times New Roman" w:eastAsia="Times New Roman" w:hAnsi="Times New Roman" w:cs="Times New Roman"/>
          <w:sz w:val="24"/>
          <w:szCs w:val="24"/>
        </w:rPr>
        <w:t xml:space="preserve"> Each dietary treatment was allocated to 3 different cages and fish hand fed at the rate of 3%-4% body weight per day- a rate that is sufficient for grow out. To ensure that there is no refusal after feeding, the cages are made with nets that allow passage of refuse. </w:t>
      </w:r>
    </w:p>
    <w:p w14:paraId="0F211648" w14:textId="47A0615C" w:rsidR="00ED4B6E" w:rsidRPr="0098684B" w:rsidRDefault="002A5C21"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The daily ration was split to </w:t>
      </w:r>
      <w:r w:rsidR="003D3FC3" w:rsidRPr="0098684B">
        <w:rPr>
          <w:rFonts w:ascii="Times New Roman" w:eastAsia="Times New Roman" w:hAnsi="Times New Roman" w:cs="Times New Roman"/>
          <w:sz w:val="24"/>
          <w:szCs w:val="24"/>
        </w:rPr>
        <w:t xml:space="preserve">10:00hrs and 15:00hrs feeding sessions. Due to high photophobia tendencies and cannibalistic nature of the Nile tilapia, the experimental fish were not subjected to direct sunlight </w:t>
      </w:r>
      <w:r w:rsidR="00D67CF4" w:rsidRPr="0098684B">
        <w:rPr>
          <w:rFonts w:ascii="Times New Roman" w:eastAsia="Times New Roman" w:hAnsi="Times New Roman" w:cs="Times New Roman"/>
          <w:sz w:val="24"/>
          <w:szCs w:val="24"/>
        </w:rPr>
        <w:t>to prevent the problem. Because fish were handled by bare hands during sampling, potassium permanganate was used to disinfect the fish to prevent spread of diseases and kill pathogens that would be present.</w:t>
      </w:r>
      <w:r w:rsidR="00647C55" w:rsidRPr="0098684B">
        <w:rPr>
          <w:rFonts w:ascii="Times New Roman" w:eastAsia="Times New Roman" w:hAnsi="Times New Roman" w:cs="Times New Roman"/>
          <w:sz w:val="24"/>
          <w:szCs w:val="24"/>
        </w:rPr>
        <w:t xml:space="preserve"> Sampled fish were then returned in their respective cages after sampling. Feed Conversion Ratio</w:t>
      </w:r>
      <w:r w:rsidR="0071108B" w:rsidRPr="0098684B">
        <w:rPr>
          <w:rFonts w:ascii="Times New Roman" w:eastAsia="Times New Roman" w:hAnsi="Times New Roman" w:cs="Times New Roman"/>
          <w:sz w:val="24"/>
          <w:szCs w:val="24"/>
        </w:rPr>
        <w:t xml:space="preserve"> (FCR) was then calculated based on feed intake and weight gained of the fish during the feeding period with the following formular;</w:t>
      </w:r>
    </w:p>
    <w:p w14:paraId="5F3B4480" w14:textId="37BB2DC8" w:rsidR="00FE17BD" w:rsidRPr="0098684B" w:rsidRDefault="0071108B"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FCR=</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Feed intake</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g</m:t>
                </m:r>
              </m:e>
            </m:d>
          </m:num>
          <m:den>
            <m:r>
              <w:rPr>
                <w:rFonts w:ascii="Cambria Math" w:eastAsia="Times New Roman" w:hAnsi="Cambria Math" w:cs="Times New Roman"/>
                <w:sz w:val="24"/>
                <w:szCs w:val="24"/>
              </w:rPr>
              <m:t>weight gained</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g</m:t>
                </m:r>
              </m:e>
            </m:d>
          </m:den>
        </m:f>
      </m:oMath>
    </w:p>
    <w:p w14:paraId="03607D96" w14:textId="40408A65"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Water quality parameters were also sampled on a weekly basis and when carrying out fish sampling. This would help identify the concentration of different parameters measured and if they affect the outcome of the results during fish sampling.</w:t>
      </w:r>
      <w:r w:rsidR="00FE17BD" w:rsidRPr="0098684B">
        <w:rPr>
          <w:rFonts w:ascii="Times New Roman" w:eastAsia="Times New Roman" w:hAnsi="Times New Roman" w:cs="Times New Roman"/>
          <w:sz w:val="24"/>
          <w:szCs w:val="24"/>
        </w:rPr>
        <w:t xml:space="preserve">  Feed offered was adjusted at the end of </w:t>
      </w:r>
      <w:proofErr w:type="spellStart"/>
      <w:r w:rsidR="00FE17BD" w:rsidRPr="0098684B">
        <w:rPr>
          <w:rFonts w:ascii="Times New Roman" w:eastAsia="Times New Roman" w:hAnsi="Times New Roman" w:cs="Times New Roman"/>
          <w:sz w:val="24"/>
          <w:szCs w:val="24"/>
        </w:rPr>
        <w:t>evry</w:t>
      </w:r>
      <w:proofErr w:type="spellEnd"/>
      <w:r w:rsidR="00FE17BD" w:rsidRPr="0098684B">
        <w:rPr>
          <w:rFonts w:ascii="Times New Roman" w:eastAsia="Times New Roman" w:hAnsi="Times New Roman" w:cs="Times New Roman"/>
          <w:sz w:val="24"/>
          <w:szCs w:val="24"/>
        </w:rPr>
        <w:t xml:space="preserve"> sampling period to determine the quantity fed per day per treatment. </w:t>
      </w:r>
    </w:p>
    <w:p w14:paraId="7FABFB97" w14:textId="77777777" w:rsidR="00FE17BD" w:rsidRPr="0098684B" w:rsidRDefault="00FE17BD" w:rsidP="0098684B">
      <w:pPr>
        <w:spacing w:after="0" w:line="360" w:lineRule="auto"/>
        <w:jc w:val="both"/>
        <w:rPr>
          <w:rFonts w:ascii="Times New Roman" w:eastAsia="Times New Roman" w:hAnsi="Times New Roman" w:cs="Times New Roman"/>
          <w:b/>
          <w:sz w:val="24"/>
          <w:szCs w:val="24"/>
        </w:rPr>
      </w:pPr>
    </w:p>
    <w:p w14:paraId="1BEC5B0A" w14:textId="4C81C5FC" w:rsidR="00ED4B6E" w:rsidRPr="0098684B" w:rsidRDefault="00B93674" w:rsidP="0098684B">
      <w:pPr>
        <w:spacing w:after="0" w:line="360" w:lineRule="auto"/>
        <w:ind w:left="720"/>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Table 3. Result of water quality sampling on dates 9</w:t>
      </w:r>
      <w:r w:rsidRPr="0098684B">
        <w:rPr>
          <w:rFonts w:ascii="Times New Roman" w:eastAsia="Times New Roman" w:hAnsi="Times New Roman" w:cs="Times New Roman"/>
          <w:b/>
          <w:sz w:val="24"/>
          <w:szCs w:val="24"/>
          <w:vertAlign w:val="superscript"/>
        </w:rPr>
        <w:t>th</w:t>
      </w:r>
      <w:r w:rsidRPr="0098684B">
        <w:rPr>
          <w:rFonts w:ascii="Times New Roman" w:eastAsia="Times New Roman" w:hAnsi="Times New Roman" w:cs="Times New Roman"/>
          <w:b/>
          <w:sz w:val="24"/>
          <w:szCs w:val="24"/>
        </w:rPr>
        <w:t xml:space="preserve"> </w:t>
      </w:r>
      <w:r w:rsidR="0014241D" w:rsidRPr="0098684B">
        <w:rPr>
          <w:rFonts w:ascii="Times New Roman" w:eastAsia="Times New Roman" w:hAnsi="Times New Roman" w:cs="Times New Roman"/>
          <w:b/>
          <w:sz w:val="24"/>
          <w:szCs w:val="24"/>
        </w:rPr>
        <w:t>August 2022</w:t>
      </w:r>
    </w:p>
    <w:p w14:paraId="556D4B8C" w14:textId="77777777" w:rsidR="00ED4B6E" w:rsidRPr="0098684B" w:rsidRDefault="00ED4B6E" w:rsidP="0098684B">
      <w:pPr>
        <w:spacing w:line="360" w:lineRule="auto"/>
        <w:jc w:val="both"/>
        <w:rPr>
          <w:rFonts w:ascii="Times New Roman" w:eastAsia="Times New Roman" w:hAnsi="Times New Roman" w:cs="Times New Roman"/>
          <w:b/>
          <w:sz w:val="24"/>
          <w:szCs w:val="24"/>
        </w:rPr>
      </w:pPr>
    </w:p>
    <w:tbl>
      <w:tblPr>
        <w:tblStyle w:val="2"/>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4"/>
        <w:gridCol w:w="2738"/>
        <w:gridCol w:w="2738"/>
      </w:tblGrid>
      <w:tr w:rsidR="00ED4B6E" w:rsidRPr="0098684B" w14:paraId="08CA8C0E" w14:textId="77777777">
        <w:tc>
          <w:tcPr>
            <w:tcW w:w="3154" w:type="dxa"/>
          </w:tcPr>
          <w:p w14:paraId="5CF82D8C"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lastRenderedPageBreak/>
              <w:t>Parameter</w:t>
            </w:r>
          </w:p>
        </w:tc>
        <w:tc>
          <w:tcPr>
            <w:tcW w:w="2738" w:type="dxa"/>
          </w:tcPr>
          <w:p w14:paraId="37F83F15"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Inlet</w:t>
            </w:r>
          </w:p>
        </w:tc>
        <w:tc>
          <w:tcPr>
            <w:tcW w:w="2738" w:type="dxa"/>
          </w:tcPr>
          <w:p w14:paraId="4998DFB2"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Outlet</w:t>
            </w:r>
          </w:p>
        </w:tc>
      </w:tr>
      <w:tr w:rsidR="00ED4B6E" w:rsidRPr="0098684B" w14:paraId="34FE1290" w14:textId="77777777">
        <w:tc>
          <w:tcPr>
            <w:tcW w:w="3154" w:type="dxa"/>
          </w:tcPr>
          <w:p w14:paraId="5D6BA723"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Temperature</w:t>
            </w:r>
          </w:p>
        </w:tc>
        <w:tc>
          <w:tcPr>
            <w:tcW w:w="2738" w:type="dxa"/>
          </w:tcPr>
          <w:p w14:paraId="05F7D072"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19.0</w:t>
            </w:r>
          </w:p>
        </w:tc>
        <w:tc>
          <w:tcPr>
            <w:tcW w:w="2738" w:type="dxa"/>
          </w:tcPr>
          <w:p w14:paraId="0F045A04"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19.4</w:t>
            </w:r>
          </w:p>
        </w:tc>
      </w:tr>
      <w:tr w:rsidR="00ED4B6E" w:rsidRPr="0098684B" w14:paraId="029F9BAF" w14:textId="77777777">
        <w:tc>
          <w:tcPr>
            <w:tcW w:w="3154" w:type="dxa"/>
          </w:tcPr>
          <w:p w14:paraId="121AE041"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D.O</w:t>
            </w:r>
          </w:p>
        </w:tc>
        <w:tc>
          <w:tcPr>
            <w:tcW w:w="2738" w:type="dxa"/>
          </w:tcPr>
          <w:p w14:paraId="2C19CB19"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8.35</w:t>
            </w:r>
          </w:p>
        </w:tc>
        <w:tc>
          <w:tcPr>
            <w:tcW w:w="2738" w:type="dxa"/>
          </w:tcPr>
          <w:p w14:paraId="74913B5F"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7.60</w:t>
            </w:r>
          </w:p>
        </w:tc>
      </w:tr>
      <w:tr w:rsidR="00ED4B6E" w:rsidRPr="0098684B" w14:paraId="7970DFA2" w14:textId="77777777">
        <w:tc>
          <w:tcPr>
            <w:tcW w:w="3154" w:type="dxa"/>
          </w:tcPr>
          <w:p w14:paraId="402438E7"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PH</w:t>
            </w:r>
          </w:p>
        </w:tc>
        <w:tc>
          <w:tcPr>
            <w:tcW w:w="2738" w:type="dxa"/>
          </w:tcPr>
          <w:p w14:paraId="48A7D5D4"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7.4</w:t>
            </w:r>
          </w:p>
        </w:tc>
        <w:tc>
          <w:tcPr>
            <w:tcW w:w="2738" w:type="dxa"/>
          </w:tcPr>
          <w:p w14:paraId="69C303AC"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6.9</w:t>
            </w:r>
          </w:p>
        </w:tc>
      </w:tr>
      <w:tr w:rsidR="00ED4B6E" w:rsidRPr="0098684B" w14:paraId="6903DAD9" w14:textId="77777777">
        <w:tc>
          <w:tcPr>
            <w:tcW w:w="3154" w:type="dxa"/>
          </w:tcPr>
          <w:p w14:paraId="7A40373E"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TDS</w:t>
            </w:r>
          </w:p>
        </w:tc>
        <w:tc>
          <w:tcPr>
            <w:tcW w:w="2738" w:type="dxa"/>
          </w:tcPr>
          <w:p w14:paraId="0C944D39"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56.5</w:t>
            </w:r>
          </w:p>
        </w:tc>
        <w:tc>
          <w:tcPr>
            <w:tcW w:w="2738" w:type="dxa"/>
          </w:tcPr>
          <w:p w14:paraId="30633563"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55.25</w:t>
            </w:r>
          </w:p>
        </w:tc>
      </w:tr>
      <w:tr w:rsidR="00ED4B6E" w:rsidRPr="0098684B" w14:paraId="2D1849C3" w14:textId="77777777">
        <w:tc>
          <w:tcPr>
            <w:tcW w:w="3154" w:type="dxa"/>
          </w:tcPr>
          <w:p w14:paraId="53EFA666"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SAL</w:t>
            </w:r>
          </w:p>
        </w:tc>
        <w:tc>
          <w:tcPr>
            <w:tcW w:w="2738" w:type="dxa"/>
          </w:tcPr>
          <w:p w14:paraId="2BCF82A7"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c>
          <w:tcPr>
            <w:tcW w:w="2738" w:type="dxa"/>
          </w:tcPr>
          <w:p w14:paraId="52D41436"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0.03</w:t>
            </w:r>
          </w:p>
        </w:tc>
      </w:tr>
      <w:tr w:rsidR="00ED4B6E" w:rsidRPr="0098684B" w14:paraId="13FE0338" w14:textId="77777777">
        <w:tc>
          <w:tcPr>
            <w:tcW w:w="3154" w:type="dxa"/>
          </w:tcPr>
          <w:p w14:paraId="17D29822"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COND</w:t>
            </w:r>
          </w:p>
        </w:tc>
        <w:tc>
          <w:tcPr>
            <w:tcW w:w="2738" w:type="dxa"/>
          </w:tcPr>
          <w:p w14:paraId="0522FF1C"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89.0</w:t>
            </w:r>
          </w:p>
        </w:tc>
        <w:tc>
          <w:tcPr>
            <w:tcW w:w="2738" w:type="dxa"/>
          </w:tcPr>
          <w:p w14:paraId="2AA195D6" w14:textId="77777777"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88.3</w:t>
            </w:r>
          </w:p>
        </w:tc>
      </w:tr>
    </w:tbl>
    <w:p w14:paraId="4C01A50E" w14:textId="77777777" w:rsidR="00F315AE" w:rsidRPr="0098684B" w:rsidRDefault="00F315AE" w:rsidP="0098684B">
      <w:pPr>
        <w:spacing w:after="0" w:line="360" w:lineRule="auto"/>
        <w:jc w:val="both"/>
        <w:rPr>
          <w:rFonts w:ascii="Times New Roman" w:eastAsia="Times New Roman" w:hAnsi="Times New Roman" w:cs="Times New Roman"/>
          <w:sz w:val="24"/>
          <w:szCs w:val="24"/>
        </w:rPr>
      </w:pPr>
    </w:p>
    <w:p w14:paraId="7283B929" w14:textId="3E8A0D84" w:rsidR="00ED4B6E" w:rsidRPr="0098684B" w:rsidRDefault="00296F60"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b/>
          <w:sz w:val="24"/>
          <w:szCs w:val="24"/>
        </w:rPr>
        <w:t>figure 2. Fish sampling on experimental fish at KMFRI Sagana research pond.</w:t>
      </w:r>
    </w:p>
    <w:p w14:paraId="7D30F63F" w14:textId="25073494" w:rsidR="00AE76D7"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noProof/>
          <w:sz w:val="24"/>
          <w:szCs w:val="24"/>
        </w:rPr>
        <w:drawing>
          <wp:inline distT="0" distB="0" distL="0" distR="0" wp14:anchorId="4FDC7078" wp14:editId="50A0B6AD">
            <wp:extent cx="2619375" cy="2120265"/>
            <wp:effectExtent l="0" t="0" r="9525" b="0"/>
            <wp:docPr id="6" name="image2.jpg" descr="E:\Pictures\IMG-20220712-WA0043~3.jpg"/>
            <wp:cNvGraphicFramePr/>
            <a:graphic xmlns:a="http://schemas.openxmlformats.org/drawingml/2006/main">
              <a:graphicData uri="http://schemas.openxmlformats.org/drawingml/2006/picture">
                <pic:pic xmlns:pic="http://schemas.openxmlformats.org/drawingml/2006/picture">
                  <pic:nvPicPr>
                    <pic:cNvPr id="0" name="image2.jpg" descr="E:\Pictures\IMG-20220712-WA0043~3.jpg"/>
                    <pic:cNvPicPr preferRelativeResize="0"/>
                  </pic:nvPicPr>
                  <pic:blipFill>
                    <a:blip r:embed="rId16">
                      <a:extLst>
                        <a:ext uri="{BEBA8EAE-BF5A-486C-A8C5-ECC9F3942E4B}">
                          <a14:imgProps xmlns:a14="http://schemas.microsoft.com/office/drawing/2010/main">
                            <a14:imgLayer r:embed="rId17">
                              <a14:imgEffect>
                                <a14:brightnessContrast bright="20000"/>
                              </a14:imgEffect>
                            </a14:imgLayer>
                          </a14:imgProps>
                        </a:ext>
                      </a:extLst>
                    </a:blip>
                    <a:srcRect l="8737" b="4050"/>
                    <a:stretch>
                      <a:fillRect/>
                    </a:stretch>
                  </pic:blipFill>
                  <pic:spPr>
                    <a:xfrm>
                      <a:off x="0" y="0"/>
                      <a:ext cx="2619412" cy="2120295"/>
                    </a:xfrm>
                    <a:prstGeom prst="rect">
                      <a:avLst/>
                    </a:prstGeom>
                    <a:ln/>
                  </pic:spPr>
                </pic:pic>
              </a:graphicData>
            </a:graphic>
          </wp:inline>
        </w:drawing>
      </w:r>
      <w:r w:rsidRPr="0098684B">
        <w:rPr>
          <w:rFonts w:ascii="Times New Roman" w:hAnsi="Times New Roman" w:cs="Times New Roman"/>
          <w:noProof/>
          <w:sz w:val="24"/>
          <w:szCs w:val="24"/>
        </w:rPr>
        <w:drawing>
          <wp:anchor distT="0" distB="0" distL="114300" distR="114300" simplePos="0" relativeHeight="251667456" behindDoc="0" locked="0" layoutInCell="1" hidden="0" allowOverlap="1" wp14:anchorId="0D3113CD" wp14:editId="75C300B0">
            <wp:simplePos x="0" y="0"/>
            <wp:positionH relativeFrom="column">
              <wp:posOffset>114300</wp:posOffset>
            </wp:positionH>
            <wp:positionV relativeFrom="paragraph">
              <wp:posOffset>0</wp:posOffset>
            </wp:positionV>
            <wp:extent cx="2846070" cy="2173605"/>
            <wp:effectExtent l="0" t="0" r="0" b="0"/>
            <wp:wrapSquare wrapText="bothSides" distT="0" distB="0" distL="114300" distR="114300"/>
            <wp:docPr id="14" name="image8.jpg" descr="E:\Pictures\IMG_20220617_093411_392.jpg"/>
            <wp:cNvGraphicFramePr/>
            <a:graphic xmlns:a="http://schemas.openxmlformats.org/drawingml/2006/main">
              <a:graphicData uri="http://schemas.openxmlformats.org/drawingml/2006/picture">
                <pic:pic xmlns:pic="http://schemas.openxmlformats.org/drawingml/2006/picture">
                  <pic:nvPicPr>
                    <pic:cNvPr id="0" name="image8.jpg" descr="E:\Pictures\IMG_20220617_093411_392.jpg"/>
                    <pic:cNvPicPr preferRelativeResize="0"/>
                  </pic:nvPicPr>
                  <pic:blipFill>
                    <a:blip r:embed="rId18">
                      <a:extLst>
                        <a:ext uri="{BEBA8EAE-BF5A-486C-A8C5-ECC9F3942E4B}">
                          <a14:imgProps xmlns:a14="http://schemas.microsoft.com/office/drawing/2010/main">
                            <a14:imgLayer r:embed="rId19">
                              <a14:imgEffect>
                                <a14:brightnessContrast bright="20000"/>
                              </a14:imgEffect>
                            </a14:imgLayer>
                          </a14:imgProps>
                        </a:ext>
                      </a:extLst>
                    </a:blip>
                    <a:srcRect/>
                    <a:stretch>
                      <a:fillRect/>
                    </a:stretch>
                  </pic:blipFill>
                  <pic:spPr>
                    <a:xfrm>
                      <a:off x="0" y="0"/>
                      <a:ext cx="2846070" cy="2173605"/>
                    </a:xfrm>
                    <a:prstGeom prst="rect">
                      <a:avLst/>
                    </a:prstGeom>
                    <a:ln/>
                  </pic:spPr>
                </pic:pic>
              </a:graphicData>
            </a:graphic>
          </wp:anchor>
        </w:drawing>
      </w:r>
    </w:p>
    <w:p w14:paraId="262D9E47" w14:textId="56F9AD40" w:rsidR="00ED4B6E" w:rsidRPr="00DF49A1" w:rsidRDefault="00B93674" w:rsidP="00DF49A1">
      <w:pPr>
        <w:numPr>
          <w:ilvl w:val="0"/>
          <w:numId w:val="3"/>
        </w:numPr>
        <w:spacing w:line="360" w:lineRule="auto"/>
        <w:jc w:val="both"/>
        <w:rPr>
          <w:rFonts w:ascii="Times New Roman" w:eastAsia="Times New Roman" w:hAnsi="Times New Roman" w:cs="Times New Roman"/>
          <w:b/>
          <w:sz w:val="24"/>
          <w:szCs w:val="24"/>
        </w:rPr>
      </w:pPr>
      <w:r w:rsidRPr="00DF49A1">
        <w:rPr>
          <w:rFonts w:ascii="Times New Roman" w:eastAsia="Times New Roman" w:hAnsi="Times New Roman" w:cs="Times New Roman"/>
          <w:b/>
          <w:sz w:val="24"/>
          <w:szCs w:val="24"/>
        </w:rPr>
        <w:t>Data analysis.</w:t>
      </w:r>
    </w:p>
    <w:p w14:paraId="740F64EF" w14:textId="3F781A99" w:rsidR="00ED4B6E" w:rsidRPr="0098684B" w:rsidRDefault="00EB2E91"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Measurement from multiple fish per cage per treatment were averaged on every sampling day before analysis such that each replicate cage had one </w:t>
      </w:r>
      <w:r w:rsidR="00DF49A1">
        <w:rPr>
          <w:rFonts w:ascii="Times New Roman" w:eastAsia="Times New Roman" w:hAnsi="Times New Roman" w:cs="Times New Roman"/>
          <w:sz w:val="24"/>
          <w:szCs w:val="24"/>
        </w:rPr>
        <w:t>figure</w:t>
      </w:r>
      <w:r w:rsidRPr="0098684B">
        <w:rPr>
          <w:rFonts w:ascii="Times New Roman" w:eastAsia="Times New Roman" w:hAnsi="Times New Roman" w:cs="Times New Roman"/>
          <w:sz w:val="24"/>
          <w:szCs w:val="24"/>
        </w:rPr>
        <w:t>.</w:t>
      </w:r>
      <w:r w:rsidR="00DF49A1">
        <w:rPr>
          <w:rFonts w:ascii="Times New Roman" w:eastAsia="Times New Roman" w:hAnsi="Times New Roman" w:cs="Times New Roman"/>
          <w:sz w:val="24"/>
          <w:szCs w:val="24"/>
        </w:rPr>
        <w:t xml:space="preserve"> R-studio </w:t>
      </w:r>
      <w:r w:rsidR="00C62513">
        <w:rPr>
          <w:rFonts w:ascii="Times New Roman" w:eastAsia="Times New Roman" w:hAnsi="Times New Roman" w:cs="Times New Roman"/>
          <w:sz w:val="24"/>
          <w:szCs w:val="24"/>
        </w:rPr>
        <w:t>statistical</w:t>
      </w:r>
      <w:r w:rsidR="00DF49A1">
        <w:rPr>
          <w:rFonts w:ascii="Times New Roman" w:eastAsia="Times New Roman" w:hAnsi="Times New Roman" w:cs="Times New Roman"/>
          <w:sz w:val="24"/>
          <w:szCs w:val="24"/>
        </w:rPr>
        <w:t xml:space="preserve"> software was used to run the data that was collected for the entire sampling period.</w:t>
      </w:r>
      <w:r w:rsidR="005879BB" w:rsidRPr="0098684B">
        <w:rPr>
          <w:rFonts w:ascii="Times New Roman" w:eastAsia="Times New Roman" w:hAnsi="Times New Roman" w:cs="Times New Roman"/>
          <w:sz w:val="24"/>
          <w:szCs w:val="24"/>
        </w:rPr>
        <w:t xml:space="preserve"> Data from all measured parameters were evaluated </w:t>
      </w:r>
      <w:r w:rsidR="00DF49A1">
        <w:rPr>
          <w:rFonts w:ascii="Times New Roman" w:eastAsia="Times New Roman" w:hAnsi="Times New Roman" w:cs="Times New Roman"/>
          <w:sz w:val="24"/>
          <w:szCs w:val="24"/>
        </w:rPr>
        <w:t>to test for significance</w:t>
      </w:r>
      <w:r w:rsidR="005879BB" w:rsidRPr="0098684B">
        <w:rPr>
          <w:rFonts w:ascii="Times New Roman" w:eastAsia="Times New Roman" w:hAnsi="Times New Roman" w:cs="Times New Roman"/>
          <w:sz w:val="24"/>
          <w:szCs w:val="24"/>
        </w:rPr>
        <w:t>.</w:t>
      </w:r>
      <w:r w:rsidR="00DF49A1">
        <w:rPr>
          <w:rFonts w:ascii="Times New Roman" w:eastAsia="Times New Roman" w:hAnsi="Times New Roman" w:cs="Times New Roman"/>
          <w:sz w:val="24"/>
          <w:szCs w:val="24"/>
        </w:rPr>
        <w:t xml:space="preserve"> This was aided by a post hoc analysis where it was easy to know the difference in treatments across the sampling period.</w:t>
      </w:r>
      <w:r w:rsidR="00DF49A1" w:rsidRPr="00DF49A1">
        <w:rPr>
          <w:rFonts w:ascii="Segoe UI" w:hAnsi="Segoe UI" w:cs="Segoe UI"/>
          <w:color w:val="000000"/>
          <w:sz w:val="27"/>
          <w:szCs w:val="27"/>
        </w:rPr>
        <w:t xml:space="preserve"> </w:t>
      </w:r>
      <w:r w:rsidR="00DF49A1" w:rsidRPr="00DF49A1">
        <w:rPr>
          <w:rFonts w:ascii="Times New Roman" w:eastAsia="Times New Roman" w:hAnsi="Times New Roman" w:cs="Times New Roman"/>
          <w:sz w:val="24"/>
          <w:szCs w:val="24"/>
        </w:rPr>
        <w:t xml:space="preserve">The length-weight relationship among fish </w:t>
      </w:r>
      <w:r w:rsidR="00DF49A1">
        <w:rPr>
          <w:rFonts w:ascii="Times New Roman" w:eastAsia="Times New Roman" w:hAnsi="Times New Roman" w:cs="Times New Roman"/>
          <w:sz w:val="24"/>
          <w:szCs w:val="24"/>
        </w:rPr>
        <w:t xml:space="preserve">was also determined to help understand </w:t>
      </w:r>
      <w:r w:rsidR="00DF49A1" w:rsidRPr="00DF49A1">
        <w:rPr>
          <w:rFonts w:ascii="Times New Roman" w:eastAsia="Times New Roman" w:hAnsi="Times New Roman" w:cs="Times New Roman"/>
          <w:sz w:val="24"/>
          <w:szCs w:val="24"/>
        </w:rPr>
        <w:t xml:space="preserve">the type of growth </w:t>
      </w:r>
      <w:r w:rsidR="00DF49A1">
        <w:rPr>
          <w:rFonts w:ascii="Times New Roman" w:eastAsia="Times New Roman" w:hAnsi="Times New Roman" w:cs="Times New Roman"/>
          <w:sz w:val="24"/>
          <w:szCs w:val="24"/>
        </w:rPr>
        <w:t>that was</w:t>
      </w:r>
      <w:r w:rsidR="00DF49A1" w:rsidRPr="00DF49A1">
        <w:rPr>
          <w:rFonts w:ascii="Times New Roman" w:eastAsia="Times New Roman" w:hAnsi="Times New Roman" w:cs="Times New Roman"/>
          <w:sz w:val="24"/>
          <w:szCs w:val="24"/>
        </w:rPr>
        <w:t xml:space="preserve"> exhibited by the </w:t>
      </w:r>
      <w:r w:rsidR="00DF49A1">
        <w:rPr>
          <w:rFonts w:ascii="Times New Roman" w:eastAsia="Times New Roman" w:hAnsi="Times New Roman" w:cs="Times New Roman"/>
          <w:sz w:val="24"/>
          <w:szCs w:val="24"/>
        </w:rPr>
        <w:t xml:space="preserve">experimental </w:t>
      </w:r>
      <w:r w:rsidR="00DF49A1" w:rsidRPr="00DF49A1">
        <w:rPr>
          <w:rFonts w:ascii="Times New Roman" w:eastAsia="Times New Roman" w:hAnsi="Times New Roman" w:cs="Times New Roman"/>
          <w:sz w:val="24"/>
          <w:szCs w:val="24"/>
        </w:rPr>
        <w:t>fish. The growth can either be isometric or allometric. An Isometric type of growth, refers to increase in body length and girth at the same rate or proportion. Isometric growth is considered when the Length coefficient of growth is equal to 3. When that coefficient is greater than 3, the growth is referred to as positive allometric growth while when the length coefficient is less than 3 the growth is considered to be negative allometric growth. Allometric growth is referred when the elongation of the body trunk exceeds that of the body girth or vice versa.</w:t>
      </w:r>
      <w:r w:rsidR="00DF49A1">
        <w:rPr>
          <w:rFonts w:ascii="Times New Roman" w:eastAsia="Times New Roman" w:hAnsi="Times New Roman" w:cs="Times New Roman"/>
          <w:sz w:val="24"/>
          <w:szCs w:val="24"/>
        </w:rPr>
        <w:t xml:space="preserve"> </w:t>
      </w:r>
      <w:r w:rsidR="005879BB" w:rsidRPr="0098684B">
        <w:rPr>
          <w:rFonts w:ascii="Times New Roman" w:eastAsia="Times New Roman" w:hAnsi="Times New Roman" w:cs="Times New Roman"/>
          <w:sz w:val="24"/>
          <w:szCs w:val="24"/>
        </w:rPr>
        <w:t xml:space="preserve"> </w:t>
      </w:r>
    </w:p>
    <w:p w14:paraId="3FECC51F" w14:textId="77777777" w:rsidR="00DF49A1" w:rsidRDefault="00DF49A1" w:rsidP="0098684B">
      <w:pPr>
        <w:spacing w:line="360" w:lineRule="auto"/>
        <w:jc w:val="both"/>
        <w:rPr>
          <w:rFonts w:ascii="Times New Roman" w:eastAsia="Times New Roman" w:hAnsi="Times New Roman" w:cs="Times New Roman"/>
          <w:b/>
          <w:sz w:val="24"/>
          <w:szCs w:val="24"/>
        </w:rPr>
      </w:pPr>
    </w:p>
    <w:p w14:paraId="01A3725F" w14:textId="77777777" w:rsidR="00DF49A1" w:rsidRDefault="00DF49A1" w:rsidP="0098684B">
      <w:pPr>
        <w:spacing w:line="360" w:lineRule="auto"/>
        <w:jc w:val="both"/>
        <w:rPr>
          <w:rFonts w:ascii="Times New Roman" w:eastAsia="Times New Roman" w:hAnsi="Times New Roman" w:cs="Times New Roman"/>
          <w:b/>
          <w:sz w:val="24"/>
          <w:szCs w:val="24"/>
        </w:rPr>
      </w:pPr>
    </w:p>
    <w:p w14:paraId="0DA00C3B" w14:textId="5716778B" w:rsidR="00ED4B6E" w:rsidRDefault="00CF245F" w:rsidP="00950EDF">
      <w:pPr>
        <w:spacing w:line="360" w:lineRule="auto"/>
        <w:jc w:val="center"/>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lastRenderedPageBreak/>
        <w:t>4.0 RESULTS AND DISCUSSION</w:t>
      </w:r>
    </w:p>
    <w:p w14:paraId="13F4F540" w14:textId="1EE7A7EC" w:rsidR="001E1229" w:rsidRDefault="001E1229" w:rsidP="001E122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Increase in Length and Weight</w:t>
      </w:r>
    </w:p>
    <w:p w14:paraId="12CEB556" w14:textId="09748B73" w:rsidR="001E1229" w:rsidRPr="001E1229" w:rsidRDefault="001E1229" w:rsidP="001E1229">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mean weight and length increased over the sampling period as the feeding was done. The weight increased by 2 grams in every subsequent sampling while the length increased 0.1 cm in every subsequent sampling. The initial weight recorded was 59 grams while the final weight recorded was 72 grams thus registering a mean increase of 13 grams along the sampling periods and treatments. The average initial length recorded was 14.69 cm while the final average length was 15.76 cm thus registering an average of 1.07 cm. </w:t>
      </w:r>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1293"/>
        <w:gridCol w:w="1293"/>
        <w:gridCol w:w="1294"/>
        <w:gridCol w:w="1294"/>
        <w:gridCol w:w="1294"/>
        <w:gridCol w:w="1294"/>
        <w:gridCol w:w="1294"/>
        <w:gridCol w:w="1294"/>
      </w:tblGrid>
      <w:tr w:rsidR="00EE15FE" w:rsidRPr="0016363F" w14:paraId="6CFAFA76" w14:textId="77777777" w:rsidTr="001E1229">
        <w:trPr>
          <w:tblHeader/>
        </w:trPr>
        <w:tc>
          <w:tcPr>
            <w:tcW w:w="625" w:type="pct"/>
            <w:tcBorders>
              <w:top w:val="single" w:sz="4" w:space="0" w:color="auto"/>
              <w:bottom w:val="single" w:sz="4" w:space="0" w:color="auto"/>
            </w:tcBorders>
            <w:tcMar>
              <w:top w:w="25" w:type="dxa"/>
              <w:left w:w="85" w:type="dxa"/>
              <w:bottom w:w="25" w:type="dxa"/>
              <w:right w:w="85" w:type="dxa"/>
            </w:tcMar>
            <w:vAlign w:val="center"/>
          </w:tcPr>
          <w:p w14:paraId="5C8911AF" w14:textId="63E653E3" w:rsidR="00EE15FE" w:rsidRPr="0016363F" w:rsidRDefault="00EE15FE" w:rsidP="00EE15FE">
            <w:pPr>
              <w:autoSpaceDE w:val="0"/>
              <w:autoSpaceDN w:val="0"/>
              <w:adjustRightInd w:val="0"/>
              <w:spacing w:after="0" w:line="240" w:lineRule="auto"/>
              <w:rPr>
                <w:rFonts w:ascii="Times New Roman" w:hAnsi="Times New Roman" w:cs="Times New Roman"/>
              </w:rPr>
            </w:pPr>
            <w:r w:rsidRPr="0016363F">
              <w:rPr>
                <w:rFonts w:ascii="Times New Roman" w:hAnsi="Times New Roman" w:cs="Times New Roman"/>
                <w:b/>
                <w:bCs/>
              </w:rPr>
              <w:t>Variable</w:t>
            </w:r>
          </w:p>
        </w:tc>
        <w:tc>
          <w:tcPr>
            <w:tcW w:w="625" w:type="pct"/>
            <w:tcBorders>
              <w:top w:val="single" w:sz="4" w:space="0" w:color="auto"/>
              <w:bottom w:val="single" w:sz="4" w:space="0" w:color="auto"/>
            </w:tcBorders>
            <w:tcMar>
              <w:top w:w="25" w:type="dxa"/>
              <w:left w:w="85" w:type="dxa"/>
              <w:bottom w:w="25" w:type="dxa"/>
              <w:right w:w="85" w:type="dxa"/>
            </w:tcMar>
            <w:vAlign w:val="center"/>
          </w:tcPr>
          <w:p w14:paraId="117852C6" w14:textId="12CF1866" w:rsidR="00EE15FE" w:rsidRPr="0016363F" w:rsidRDefault="00EE15FE" w:rsidP="00EE15FE">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b/>
                <w:bCs/>
                <w:sz w:val="20"/>
                <w:szCs w:val="20"/>
              </w:rPr>
              <w:t>2022-05-27</w:t>
            </w:r>
          </w:p>
        </w:tc>
        <w:tc>
          <w:tcPr>
            <w:tcW w:w="625" w:type="pct"/>
            <w:tcBorders>
              <w:top w:val="single" w:sz="4" w:space="0" w:color="auto"/>
              <w:bottom w:val="single" w:sz="4" w:space="0" w:color="auto"/>
            </w:tcBorders>
            <w:tcMar>
              <w:top w:w="25" w:type="dxa"/>
              <w:left w:w="85" w:type="dxa"/>
              <w:bottom w:w="25" w:type="dxa"/>
              <w:right w:w="85" w:type="dxa"/>
            </w:tcMar>
            <w:vAlign w:val="center"/>
          </w:tcPr>
          <w:p w14:paraId="500C347F" w14:textId="2EA38475" w:rsidR="00EE15FE" w:rsidRPr="0016363F" w:rsidRDefault="00EE15FE" w:rsidP="00EE15FE">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b/>
                <w:bCs/>
                <w:sz w:val="20"/>
                <w:szCs w:val="20"/>
              </w:rPr>
              <w:t>2022-06-17</w:t>
            </w:r>
          </w:p>
        </w:tc>
        <w:tc>
          <w:tcPr>
            <w:tcW w:w="625" w:type="pct"/>
            <w:tcBorders>
              <w:top w:val="single" w:sz="4" w:space="0" w:color="auto"/>
              <w:bottom w:val="single" w:sz="4" w:space="0" w:color="auto"/>
            </w:tcBorders>
            <w:tcMar>
              <w:top w:w="25" w:type="dxa"/>
              <w:left w:w="85" w:type="dxa"/>
              <w:bottom w:w="25" w:type="dxa"/>
              <w:right w:w="85" w:type="dxa"/>
            </w:tcMar>
            <w:vAlign w:val="center"/>
          </w:tcPr>
          <w:p w14:paraId="7F46B94F" w14:textId="47C31F74" w:rsidR="00EE15FE" w:rsidRPr="0016363F" w:rsidRDefault="00EE15FE" w:rsidP="00EE15FE">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b/>
                <w:bCs/>
                <w:sz w:val="20"/>
                <w:szCs w:val="20"/>
              </w:rPr>
              <w:t>2022-07-08</w:t>
            </w:r>
          </w:p>
        </w:tc>
        <w:tc>
          <w:tcPr>
            <w:tcW w:w="625" w:type="pct"/>
            <w:tcBorders>
              <w:top w:val="single" w:sz="4" w:space="0" w:color="auto"/>
              <w:bottom w:val="single" w:sz="4" w:space="0" w:color="auto"/>
            </w:tcBorders>
            <w:tcMar>
              <w:top w:w="25" w:type="dxa"/>
              <w:left w:w="85" w:type="dxa"/>
              <w:bottom w:w="25" w:type="dxa"/>
              <w:right w:w="85" w:type="dxa"/>
            </w:tcMar>
            <w:vAlign w:val="center"/>
          </w:tcPr>
          <w:p w14:paraId="57400F59" w14:textId="7B67996F" w:rsidR="00EE15FE" w:rsidRPr="0016363F" w:rsidRDefault="00EE15FE" w:rsidP="00EE15FE">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b/>
                <w:bCs/>
                <w:sz w:val="20"/>
                <w:szCs w:val="20"/>
              </w:rPr>
              <w:t>2022-07-29</w:t>
            </w:r>
          </w:p>
        </w:tc>
        <w:tc>
          <w:tcPr>
            <w:tcW w:w="625" w:type="pct"/>
            <w:tcBorders>
              <w:top w:val="single" w:sz="4" w:space="0" w:color="auto"/>
              <w:bottom w:val="single" w:sz="4" w:space="0" w:color="auto"/>
            </w:tcBorders>
            <w:tcMar>
              <w:top w:w="25" w:type="dxa"/>
              <w:left w:w="85" w:type="dxa"/>
              <w:bottom w:w="25" w:type="dxa"/>
              <w:right w:w="85" w:type="dxa"/>
            </w:tcMar>
            <w:vAlign w:val="center"/>
          </w:tcPr>
          <w:p w14:paraId="4F99A8B7" w14:textId="63793990" w:rsidR="00EE15FE" w:rsidRPr="0016363F" w:rsidRDefault="00EE15FE" w:rsidP="00EE15FE">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b/>
                <w:bCs/>
                <w:sz w:val="20"/>
                <w:szCs w:val="20"/>
              </w:rPr>
              <w:t>2022-08-19</w:t>
            </w:r>
          </w:p>
        </w:tc>
        <w:tc>
          <w:tcPr>
            <w:tcW w:w="625" w:type="pct"/>
            <w:tcBorders>
              <w:top w:val="single" w:sz="4" w:space="0" w:color="auto"/>
              <w:bottom w:val="single" w:sz="4" w:space="0" w:color="auto"/>
            </w:tcBorders>
            <w:tcMar>
              <w:top w:w="25" w:type="dxa"/>
              <w:left w:w="85" w:type="dxa"/>
              <w:bottom w:w="25" w:type="dxa"/>
              <w:right w:w="85" w:type="dxa"/>
            </w:tcMar>
            <w:vAlign w:val="center"/>
          </w:tcPr>
          <w:p w14:paraId="54EA5716" w14:textId="3533A96F" w:rsidR="00EE15FE" w:rsidRPr="0016363F" w:rsidRDefault="00EE15FE" w:rsidP="00EE15FE">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b/>
                <w:bCs/>
                <w:sz w:val="20"/>
                <w:szCs w:val="20"/>
              </w:rPr>
              <w:t>2022-09-09</w:t>
            </w:r>
          </w:p>
        </w:tc>
        <w:tc>
          <w:tcPr>
            <w:tcW w:w="625" w:type="pct"/>
            <w:tcBorders>
              <w:top w:val="single" w:sz="4" w:space="0" w:color="auto"/>
              <w:bottom w:val="single" w:sz="4" w:space="0" w:color="auto"/>
            </w:tcBorders>
            <w:tcMar>
              <w:top w:w="25" w:type="dxa"/>
              <w:left w:w="85" w:type="dxa"/>
              <w:bottom w:w="25" w:type="dxa"/>
              <w:right w:w="85" w:type="dxa"/>
            </w:tcMar>
            <w:vAlign w:val="center"/>
          </w:tcPr>
          <w:p w14:paraId="3D1BC255" w14:textId="52E81810" w:rsidR="00EE15FE" w:rsidRPr="0016363F" w:rsidRDefault="00EE15FE" w:rsidP="00EE15FE">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b/>
                <w:bCs/>
                <w:sz w:val="20"/>
                <w:szCs w:val="20"/>
              </w:rPr>
              <w:t>2022-09-30</w:t>
            </w:r>
          </w:p>
        </w:tc>
      </w:tr>
      <w:tr w:rsidR="001E1229" w:rsidRPr="0016363F" w14:paraId="5CAEF266" w14:textId="77777777" w:rsidTr="001E1229">
        <w:tc>
          <w:tcPr>
            <w:tcW w:w="625" w:type="pct"/>
            <w:tcBorders>
              <w:top w:val="single" w:sz="4" w:space="0" w:color="auto"/>
            </w:tcBorders>
            <w:tcMar>
              <w:top w:w="25" w:type="dxa"/>
              <w:left w:w="85" w:type="dxa"/>
              <w:bottom w:w="25" w:type="dxa"/>
              <w:right w:w="85" w:type="dxa"/>
            </w:tcMar>
            <w:vAlign w:val="center"/>
          </w:tcPr>
          <w:p w14:paraId="73677AEC" w14:textId="77777777" w:rsidR="001E1229" w:rsidRPr="0016363F" w:rsidRDefault="001E1229" w:rsidP="00483808">
            <w:pPr>
              <w:autoSpaceDE w:val="0"/>
              <w:autoSpaceDN w:val="0"/>
              <w:adjustRightInd w:val="0"/>
              <w:spacing w:after="0" w:line="240" w:lineRule="auto"/>
              <w:rPr>
                <w:rFonts w:ascii="Times New Roman" w:hAnsi="Times New Roman" w:cs="Times New Roman"/>
              </w:rPr>
            </w:pPr>
            <w:r w:rsidRPr="0016363F">
              <w:rPr>
                <w:rFonts w:ascii="Times New Roman" w:hAnsi="Times New Roman" w:cs="Times New Roman"/>
              </w:rPr>
              <w:t>WEIGHT</w:t>
            </w:r>
          </w:p>
        </w:tc>
        <w:tc>
          <w:tcPr>
            <w:tcW w:w="625" w:type="pct"/>
            <w:tcBorders>
              <w:top w:val="single" w:sz="4" w:space="0" w:color="auto"/>
            </w:tcBorders>
            <w:tcMar>
              <w:top w:w="25" w:type="dxa"/>
              <w:left w:w="85" w:type="dxa"/>
              <w:bottom w:w="25" w:type="dxa"/>
              <w:right w:w="85" w:type="dxa"/>
            </w:tcMar>
            <w:vAlign w:val="center"/>
          </w:tcPr>
          <w:p w14:paraId="63E3ABE4" w14:textId="77777777"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59 ± 17</w:t>
            </w:r>
          </w:p>
        </w:tc>
        <w:tc>
          <w:tcPr>
            <w:tcW w:w="625" w:type="pct"/>
            <w:tcBorders>
              <w:top w:val="single" w:sz="4" w:space="0" w:color="auto"/>
            </w:tcBorders>
            <w:tcMar>
              <w:top w:w="25" w:type="dxa"/>
              <w:left w:w="85" w:type="dxa"/>
              <w:bottom w:w="25" w:type="dxa"/>
              <w:right w:w="85" w:type="dxa"/>
            </w:tcMar>
            <w:vAlign w:val="center"/>
          </w:tcPr>
          <w:p w14:paraId="304622EB" w14:textId="77777777"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61 ± 16</w:t>
            </w:r>
          </w:p>
        </w:tc>
        <w:tc>
          <w:tcPr>
            <w:tcW w:w="625" w:type="pct"/>
            <w:tcBorders>
              <w:top w:val="single" w:sz="4" w:space="0" w:color="auto"/>
            </w:tcBorders>
            <w:tcMar>
              <w:top w:w="25" w:type="dxa"/>
              <w:left w:w="85" w:type="dxa"/>
              <w:bottom w:w="25" w:type="dxa"/>
              <w:right w:w="85" w:type="dxa"/>
            </w:tcMar>
            <w:vAlign w:val="center"/>
          </w:tcPr>
          <w:p w14:paraId="0DB66A17" w14:textId="77777777"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63 ± 18</w:t>
            </w:r>
          </w:p>
        </w:tc>
        <w:tc>
          <w:tcPr>
            <w:tcW w:w="625" w:type="pct"/>
            <w:tcBorders>
              <w:top w:val="single" w:sz="4" w:space="0" w:color="auto"/>
            </w:tcBorders>
            <w:tcMar>
              <w:top w:w="25" w:type="dxa"/>
              <w:left w:w="85" w:type="dxa"/>
              <w:bottom w:w="25" w:type="dxa"/>
              <w:right w:w="85" w:type="dxa"/>
            </w:tcMar>
            <w:vAlign w:val="center"/>
          </w:tcPr>
          <w:p w14:paraId="2A10AA3B" w14:textId="77777777"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66 ± 18</w:t>
            </w:r>
          </w:p>
        </w:tc>
        <w:tc>
          <w:tcPr>
            <w:tcW w:w="625" w:type="pct"/>
            <w:tcBorders>
              <w:top w:val="single" w:sz="4" w:space="0" w:color="auto"/>
            </w:tcBorders>
            <w:tcMar>
              <w:top w:w="25" w:type="dxa"/>
              <w:left w:w="85" w:type="dxa"/>
              <w:bottom w:w="25" w:type="dxa"/>
              <w:right w:w="85" w:type="dxa"/>
            </w:tcMar>
            <w:vAlign w:val="center"/>
          </w:tcPr>
          <w:p w14:paraId="5C5F63E9" w14:textId="77777777"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68 ± 19</w:t>
            </w:r>
          </w:p>
        </w:tc>
        <w:tc>
          <w:tcPr>
            <w:tcW w:w="625" w:type="pct"/>
            <w:tcBorders>
              <w:top w:val="single" w:sz="4" w:space="0" w:color="auto"/>
            </w:tcBorders>
            <w:tcMar>
              <w:top w:w="25" w:type="dxa"/>
              <w:left w:w="85" w:type="dxa"/>
              <w:bottom w:w="25" w:type="dxa"/>
              <w:right w:w="85" w:type="dxa"/>
            </w:tcMar>
            <w:vAlign w:val="center"/>
          </w:tcPr>
          <w:p w14:paraId="5288D09D" w14:textId="77777777"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71 ± 21</w:t>
            </w:r>
          </w:p>
        </w:tc>
        <w:tc>
          <w:tcPr>
            <w:tcW w:w="625" w:type="pct"/>
            <w:tcBorders>
              <w:top w:val="single" w:sz="4" w:space="0" w:color="auto"/>
            </w:tcBorders>
            <w:tcMar>
              <w:top w:w="25" w:type="dxa"/>
              <w:left w:w="85" w:type="dxa"/>
              <w:bottom w:w="25" w:type="dxa"/>
              <w:right w:w="85" w:type="dxa"/>
            </w:tcMar>
            <w:vAlign w:val="center"/>
          </w:tcPr>
          <w:p w14:paraId="65B7F13F" w14:textId="77777777"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72 ± 23</w:t>
            </w:r>
          </w:p>
        </w:tc>
      </w:tr>
      <w:tr w:rsidR="001E1229" w:rsidRPr="0016363F" w14:paraId="17BA73D2" w14:textId="77777777" w:rsidTr="001E1229">
        <w:tc>
          <w:tcPr>
            <w:tcW w:w="625" w:type="pct"/>
            <w:tcMar>
              <w:top w:w="25" w:type="dxa"/>
              <w:left w:w="85" w:type="dxa"/>
              <w:bottom w:w="25" w:type="dxa"/>
              <w:right w:w="85" w:type="dxa"/>
            </w:tcMar>
            <w:vAlign w:val="center"/>
          </w:tcPr>
          <w:p w14:paraId="3E961E34" w14:textId="77777777" w:rsidR="001E1229" w:rsidRPr="0016363F" w:rsidRDefault="001E1229" w:rsidP="00483808">
            <w:pPr>
              <w:autoSpaceDE w:val="0"/>
              <w:autoSpaceDN w:val="0"/>
              <w:adjustRightInd w:val="0"/>
              <w:spacing w:after="0" w:line="240" w:lineRule="auto"/>
              <w:rPr>
                <w:rFonts w:ascii="Times New Roman" w:hAnsi="Times New Roman" w:cs="Times New Roman"/>
              </w:rPr>
            </w:pPr>
            <w:r w:rsidRPr="0016363F">
              <w:rPr>
                <w:rFonts w:ascii="Times New Roman" w:hAnsi="Times New Roman" w:cs="Times New Roman"/>
              </w:rPr>
              <w:t>LENGTH</w:t>
            </w:r>
          </w:p>
        </w:tc>
        <w:tc>
          <w:tcPr>
            <w:tcW w:w="625" w:type="pct"/>
            <w:tcMar>
              <w:top w:w="25" w:type="dxa"/>
              <w:left w:w="85" w:type="dxa"/>
              <w:bottom w:w="25" w:type="dxa"/>
              <w:right w:w="85" w:type="dxa"/>
            </w:tcMar>
            <w:vAlign w:val="center"/>
          </w:tcPr>
          <w:p w14:paraId="201180FE" w14:textId="5552DAA7"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14.69 ± 1.3</w:t>
            </w:r>
          </w:p>
        </w:tc>
        <w:tc>
          <w:tcPr>
            <w:tcW w:w="625" w:type="pct"/>
            <w:tcMar>
              <w:top w:w="25" w:type="dxa"/>
              <w:left w:w="85" w:type="dxa"/>
              <w:bottom w:w="25" w:type="dxa"/>
              <w:right w:w="85" w:type="dxa"/>
            </w:tcMar>
            <w:vAlign w:val="center"/>
          </w:tcPr>
          <w:p w14:paraId="5A8E4A6B" w14:textId="669B1EF1"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14.77 ± 1.2</w:t>
            </w:r>
          </w:p>
        </w:tc>
        <w:tc>
          <w:tcPr>
            <w:tcW w:w="625" w:type="pct"/>
            <w:tcMar>
              <w:top w:w="25" w:type="dxa"/>
              <w:left w:w="85" w:type="dxa"/>
              <w:bottom w:w="25" w:type="dxa"/>
              <w:right w:w="85" w:type="dxa"/>
            </w:tcMar>
            <w:vAlign w:val="center"/>
          </w:tcPr>
          <w:p w14:paraId="1FC9C2EA" w14:textId="67FF016E"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14.90 ± 1.4</w:t>
            </w:r>
          </w:p>
        </w:tc>
        <w:tc>
          <w:tcPr>
            <w:tcW w:w="625" w:type="pct"/>
            <w:tcMar>
              <w:top w:w="25" w:type="dxa"/>
              <w:left w:w="85" w:type="dxa"/>
              <w:bottom w:w="25" w:type="dxa"/>
              <w:right w:w="85" w:type="dxa"/>
            </w:tcMar>
            <w:vAlign w:val="center"/>
          </w:tcPr>
          <w:p w14:paraId="1A474EE5" w14:textId="3CE6B8CB"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15.34 ± 1.3</w:t>
            </w:r>
          </w:p>
        </w:tc>
        <w:tc>
          <w:tcPr>
            <w:tcW w:w="625" w:type="pct"/>
            <w:tcMar>
              <w:top w:w="25" w:type="dxa"/>
              <w:left w:w="85" w:type="dxa"/>
              <w:bottom w:w="25" w:type="dxa"/>
              <w:right w:w="85" w:type="dxa"/>
            </w:tcMar>
            <w:vAlign w:val="center"/>
          </w:tcPr>
          <w:p w14:paraId="3CAA7066" w14:textId="452EF1E6"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15.56 ± 1.4</w:t>
            </w:r>
          </w:p>
        </w:tc>
        <w:tc>
          <w:tcPr>
            <w:tcW w:w="625" w:type="pct"/>
            <w:tcMar>
              <w:top w:w="25" w:type="dxa"/>
              <w:left w:w="85" w:type="dxa"/>
              <w:bottom w:w="25" w:type="dxa"/>
              <w:right w:w="85" w:type="dxa"/>
            </w:tcMar>
            <w:vAlign w:val="center"/>
          </w:tcPr>
          <w:p w14:paraId="71A6BE49" w14:textId="3502F074"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15.66 ± 1.5</w:t>
            </w:r>
          </w:p>
        </w:tc>
        <w:tc>
          <w:tcPr>
            <w:tcW w:w="625" w:type="pct"/>
            <w:tcMar>
              <w:top w:w="25" w:type="dxa"/>
              <w:left w:w="85" w:type="dxa"/>
              <w:bottom w:w="25" w:type="dxa"/>
              <w:right w:w="85" w:type="dxa"/>
            </w:tcMar>
            <w:vAlign w:val="center"/>
          </w:tcPr>
          <w:p w14:paraId="24DEF06E" w14:textId="4110FC71" w:rsidR="001E1229" w:rsidRPr="0016363F" w:rsidRDefault="001E1229" w:rsidP="00483808">
            <w:pPr>
              <w:autoSpaceDE w:val="0"/>
              <w:autoSpaceDN w:val="0"/>
              <w:adjustRightInd w:val="0"/>
              <w:spacing w:after="0" w:line="240" w:lineRule="auto"/>
              <w:jc w:val="center"/>
              <w:rPr>
                <w:rFonts w:ascii="Times New Roman" w:hAnsi="Times New Roman" w:cs="Times New Roman"/>
              </w:rPr>
            </w:pPr>
            <w:r w:rsidRPr="0016363F">
              <w:rPr>
                <w:rFonts w:ascii="Times New Roman" w:hAnsi="Times New Roman" w:cs="Times New Roman"/>
              </w:rPr>
              <w:t>15.76 ± 1.8</w:t>
            </w:r>
          </w:p>
        </w:tc>
      </w:tr>
    </w:tbl>
    <w:p w14:paraId="3DA528DF" w14:textId="77777777" w:rsidR="00950EDF" w:rsidRDefault="00950EDF" w:rsidP="0098684B">
      <w:pPr>
        <w:spacing w:line="360" w:lineRule="auto"/>
        <w:jc w:val="both"/>
        <w:rPr>
          <w:rFonts w:ascii="Times New Roman" w:eastAsia="Times New Roman" w:hAnsi="Times New Roman" w:cs="Times New Roman"/>
          <w:b/>
          <w:bCs/>
          <w:sz w:val="24"/>
          <w:szCs w:val="24"/>
        </w:rPr>
      </w:pPr>
    </w:p>
    <w:p w14:paraId="02C7C139" w14:textId="52C71741" w:rsidR="00950EDF" w:rsidRDefault="001E1229" w:rsidP="0098684B">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Length and Weight Change over Sampling Period across </w:t>
      </w:r>
      <w:r w:rsidR="00361433">
        <w:rPr>
          <w:rFonts w:ascii="Times New Roman" w:eastAsia="Times New Roman" w:hAnsi="Times New Roman" w:cs="Times New Roman"/>
          <w:b/>
          <w:bCs/>
          <w:sz w:val="24"/>
          <w:szCs w:val="24"/>
        </w:rPr>
        <w:t>Treatments</w:t>
      </w:r>
    </w:p>
    <w:p w14:paraId="3AD3EE7B" w14:textId="515482FC" w:rsidR="00361433" w:rsidRPr="00361433" w:rsidRDefault="00361433" w:rsidP="0098684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Treatment 50 registered the highest final mean weight of 74.8 grams, followed by T25 with 74.20 grams, then T0 with 69.7 grams while T75 had the least mean weight of 69.4 grams. The data indicate that T50 had the highest mean weight gain of 16.1 grams followed by T</w:t>
      </w:r>
      <w:r w:rsidR="0016363F">
        <w:rPr>
          <w:rFonts w:ascii="Times New Roman" w:eastAsia="Times New Roman" w:hAnsi="Times New Roman" w:cs="Times New Roman"/>
          <w:sz w:val="24"/>
          <w:szCs w:val="24"/>
        </w:rPr>
        <w:t>7</w:t>
      </w:r>
      <w:r>
        <w:rPr>
          <w:rFonts w:ascii="Times New Roman" w:eastAsia="Times New Roman" w:hAnsi="Times New Roman" w:cs="Times New Roman"/>
          <w:sz w:val="24"/>
          <w:szCs w:val="24"/>
        </w:rPr>
        <w:t>5 with 12.</w:t>
      </w:r>
      <w:r w:rsidR="0016363F">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grams, T</w:t>
      </w:r>
      <w:r w:rsidR="0016363F">
        <w:rPr>
          <w:rFonts w:ascii="Times New Roman" w:eastAsia="Times New Roman" w:hAnsi="Times New Roman" w:cs="Times New Roman"/>
          <w:sz w:val="24"/>
          <w:szCs w:val="24"/>
        </w:rPr>
        <w:t>25</w:t>
      </w:r>
      <w:r>
        <w:rPr>
          <w:rFonts w:ascii="Times New Roman" w:eastAsia="Times New Roman" w:hAnsi="Times New Roman" w:cs="Times New Roman"/>
          <w:sz w:val="24"/>
          <w:szCs w:val="24"/>
        </w:rPr>
        <w:t xml:space="preserve"> with </w:t>
      </w:r>
      <w:r w:rsidR="0016363F">
        <w:rPr>
          <w:rFonts w:ascii="Times New Roman" w:eastAsia="Times New Roman" w:hAnsi="Times New Roman" w:cs="Times New Roman"/>
          <w:sz w:val="24"/>
          <w:szCs w:val="24"/>
        </w:rPr>
        <w:t>12</w:t>
      </w:r>
      <w:r>
        <w:rPr>
          <w:rFonts w:ascii="Times New Roman" w:eastAsia="Times New Roman" w:hAnsi="Times New Roman" w:cs="Times New Roman"/>
          <w:sz w:val="24"/>
          <w:szCs w:val="24"/>
        </w:rPr>
        <w:t>.</w:t>
      </w:r>
      <w:r w:rsidR="0016363F">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grams and finally T</w:t>
      </w:r>
      <w:r w:rsidR="0016363F">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had the least mean weight increment of </w:t>
      </w:r>
      <w:r w:rsidR="0016363F">
        <w:rPr>
          <w:rFonts w:ascii="Times New Roman" w:eastAsia="Times New Roman" w:hAnsi="Times New Roman" w:cs="Times New Roman"/>
          <w:sz w:val="24"/>
          <w:szCs w:val="24"/>
        </w:rPr>
        <w:t xml:space="preserve">11.3 grams. </w:t>
      </w:r>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1382"/>
        <w:gridCol w:w="1282"/>
        <w:gridCol w:w="1281"/>
        <w:gridCol w:w="1281"/>
        <w:gridCol w:w="1281"/>
        <w:gridCol w:w="1281"/>
        <w:gridCol w:w="1281"/>
        <w:gridCol w:w="1281"/>
      </w:tblGrid>
      <w:tr w:rsidR="00361433" w:rsidRPr="00361433" w14:paraId="0D115DD7" w14:textId="77777777" w:rsidTr="00361433">
        <w:trPr>
          <w:tblHeader/>
        </w:trPr>
        <w:tc>
          <w:tcPr>
            <w:tcW w:w="667" w:type="pct"/>
            <w:tcBorders>
              <w:top w:val="single" w:sz="4" w:space="0" w:color="auto"/>
              <w:bottom w:val="single" w:sz="4" w:space="0" w:color="auto"/>
            </w:tcBorders>
            <w:tcMar>
              <w:top w:w="25" w:type="dxa"/>
              <w:left w:w="85" w:type="dxa"/>
              <w:bottom w:w="25" w:type="dxa"/>
              <w:right w:w="85" w:type="dxa"/>
            </w:tcMar>
            <w:vAlign w:val="center"/>
          </w:tcPr>
          <w:p w14:paraId="4D607E5F" w14:textId="2597FCB9" w:rsidR="00361433" w:rsidRPr="00361433" w:rsidRDefault="00361433" w:rsidP="00483808">
            <w:pPr>
              <w:autoSpaceDE w:val="0"/>
              <w:autoSpaceDN w:val="0"/>
              <w:adjustRightInd w:val="0"/>
              <w:spacing w:after="0" w:line="240" w:lineRule="auto"/>
              <w:rPr>
                <w:rFonts w:ascii="Times New Roman" w:hAnsi="Times New Roman" w:cs="Times New Roman"/>
                <w:b/>
                <w:bCs/>
                <w:sz w:val="20"/>
                <w:szCs w:val="20"/>
              </w:rPr>
            </w:pPr>
            <w:r w:rsidRPr="00361433">
              <w:rPr>
                <w:rFonts w:ascii="Times New Roman" w:hAnsi="Times New Roman" w:cs="Times New Roman"/>
                <w:b/>
                <w:bCs/>
                <w:sz w:val="20"/>
                <w:szCs w:val="20"/>
              </w:rPr>
              <w:t>Treatment</w:t>
            </w:r>
          </w:p>
        </w:tc>
        <w:tc>
          <w:tcPr>
            <w:tcW w:w="619" w:type="pct"/>
            <w:tcBorders>
              <w:top w:val="single" w:sz="4" w:space="0" w:color="auto"/>
              <w:bottom w:val="single" w:sz="4" w:space="0" w:color="auto"/>
            </w:tcBorders>
            <w:tcMar>
              <w:top w:w="25" w:type="dxa"/>
              <w:left w:w="85" w:type="dxa"/>
              <w:bottom w:w="25" w:type="dxa"/>
              <w:right w:w="85" w:type="dxa"/>
            </w:tcMar>
            <w:vAlign w:val="center"/>
          </w:tcPr>
          <w:p w14:paraId="09DCD144"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b/>
                <w:bCs/>
                <w:sz w:val="20"/>
                <w:szCs w:val="20"/>
              </w:rPr>
            </w:pPr>
            <w:r w:rsidRPr="00361433">
              <w:rPr>
                <w:rFonts w:ascii="Times New Roman" w:hAnsi="Times New Roman" w:cs="Times New Roman"/>
                <w:b/>
                <w:bCs/>
                <w:sz w:val="20"/>
                <w:szCs w:val="20"/>
              </w:rPr>
              <w:t>2022-05-27</w:t>
            </w:r>
          </w:p>
        </w:tc>
        <w:tc>
          <w:tcPr>
            <w:tcW w:w="619" w:type="pct"/>
            <w:tcBorders>
              <w:top w:val="single" w:sz="4" w:space="0" w:color="auto"/>
              <w:bottom w:val="single" w:sz="4" w:space="0" w:color="auto"/>
            </w:tcBorders>
            <w:tcMar>
              <w:top w:w="25" w:type="dxa"/>
              <w:left w:w="85" w:type="dxa"/>
              <w:bottom w:w="25" w:type="dxa"/>
              <w:right w:w="85" w:type="dxa"/>
            </w:tcMar>
            <w:vAlign w:val="center"/>
          </w:tcPr>
          <w:p w14:paraId="7754CD81"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b/>
                <w:bCs/>
                <w:sz w:val="20"/>
                <w:szCs w:val="20"/>
              </w:rPr>
            </w:pPr>
            <w:r w:rsidRPr="00361433">
              <w:rPr>
                <w:rFonts w:ascii="Times New Roman" w:hAnsi="Times New Roman" w:cs="Times New Roman"/>
                <w:b/>
                <w:bCs/>
                <w:sz w:val="20"/>
                <w:szCs w:val="20"/>
              </w:rPr>
              <w:t>2022-06-17</w:t>
            </w:r>
          </w:p>
        </w:tc>
        <w:tc>
          <w:tcPr>
            <w:tcW w:w="619" w:type="pct"/>
            <w:tcBorders>
              <w:top w:val="single" w:sz="4" w:space="0" w:color="auto"/>
              <w:bottom w:val="single" w:sz="4" w:space="0" w:color="auto"/>
            </w:tcBorders>
            <w:tcMar>
              <w:top w:w="25" w:type="dxa"/>
              <w:left w:w="85" w:type="dxa"/>
              <w:bottom w:w="25" w:type="dxa"/>
              <w:right w:w="85" w:type="dxa"/>
            </w:tcMar>
            <w:vAlign w:val="center"/>
          </w:tcPr>
          <w:p w14:paraId="0B5CC9B9"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b/>
                <w:bCs/>
                <w:sz w:val="20"/>
                <w:szCs w:val="20"/>
              </w:rPr>
            </w:pPr>
            <w:r w:rsidRPr="00361433">
              <w:rPr>
                <w:rFonts w:ascii="Times New Roman" w:hAnsi="Times New Roman" w:cs="Times New Roman"/>
                <w:b/>
                <w:bCs/>
                <w:sz w:val="20"/>
                <w:szCs w:val="20"/>
              </w:rPr>
              <w:t>2022-07-08</w:t>
            </w:r>
          </w:p>
        </w:tc>
        <w:tc>
          <w:tcPr>
            <w:tcW w:w="619" w:type="pct"/>
            <w:tcBorders>
              <w:top w:val="single" w:sz="4" w:space="0" w:color="auto"/>
              <w:bottom w:val="single" w:sz="4" w:space="0" w:color="auto"/>
            </w:tcBorders>
            <w:tcMar>
              <w:top w:w="25" w:type="dxa"/>
              <w:left w:w="85" w:type="dxa"/>
              <w:bottom w:w="25" w:type="dxa"/>
              <w:right w:w="85" w:type="dxa"/>
            </w:tcMar>
            <w:vAlign w:val="center"/>
          </w:tcPr>
          <w:p w14:paraId="01B37B6D"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b/>
                <w:bCs/>
                <w:sz w:val="20"/>
                <w:szCs w:val="20"/>
              </w:rPr>
            </w:pPr>
            <w:r w:rsidRPr="00361433">
              <w:rPr>
                <w:rFonts w:ascii="Times New Roman" w:hAnsi="Times New Roman" w:cs="Times New Roman"/>
                <w:b/>
                <w:bCs/>
                <w:sz w:val="20"/>
                <w:szCs w:val="20"/>
              </w:rPr>
              <w:t>2022-07-29</w:t>
            </w:r>
          </w:p>
        </w:tc>
        <w:tc>
          <w:tcPr>
            <w:tcW w:w="619" w:type="pct"/>
            <w:tcBorders>
              <w:top w:val="single" w:sz="4" w:space="0" w:color="auto"/>
              <w:bottom w:val="single" w:sz="4" w:space="0" w:color="auto"/>
            </w:tcBorders>
            <w:tcMar>
              <w:top w:w="25" w:type="dxa"/>
              <w:left w:w="85" w:type="dxa"/>
              <w:bottom w:w="25" w:type="dxa"/>
              <w:right w:w="85" w:type="dxa"/>
            </w:tcMar>
            <w:vAlign w:val="center"/>
          </w:tcPr>
          <w:p w14:paraId="5D92C76F"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b/>
                <w:bCs/>
                <w:sz w:val="20"/>
                <w:szCs w:val="20"/>
              </w:rPr>
            </w:pPr>
            <w:r w:rsidRPr="00361433">
              <w:rPr>
                <w:rFonts w:ascii="Times New Roman" w:hAnsi="Times New Roman" w:cs="Times New Roman"/>
                <w:b/>
                <w:bCs/>
                <w:sz w:val="20"/>
                <w:szCs w:val="20"/>
              </w:rPr>
              <w:t>2022-08-19</w:t>
            </w:r>
          </w:p>
        </w:tc>
        <w:tc>
          <w:tcPr>
            <w:tcW w:w="619" w:type="pct"/>
            <w:tcBorders>
              <w:top w:val="single" w:sz="4" w:space="0" w:color="auto"/>
              <w:bottom w:val="single" w:sz="4" w:space="0" w:color="auto"/>
            </w:tcBorders>
            <w:tcMar>
              <w:top w:w="25" w:type="dxa"/>
              <w:left w:w="85" w:type="dxa"/>
              <w:bottom w:w="25" w:type="dxa"/>
              <w:right w:w="85" w:type="dxa"/>
            </w:tcMar>
            <w:vAlign w:val="center"/>
          </w:tcPr>
          <w:p w14:paraId="62F9C810"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b/>
                <w:bCs/>
                <w:sz w:val="20"/>
                <w:szCs w:val="20"/>
              </w:rPr>
            </w:pPr>
            <w:r w:rsidRPr="00361433">
              <w:rPr>
                <w:rFonts w:ascii="Times New Roman" w:hAnsi="Times New Roman" w:cs="Times New Roman"/>
                <w:b/>
                <w:bCs/>
                <w:sz w:val="20"/>
                <w:szCs w:val="20"/>
              </w:rPr>
              <w:t>2022-09-09</w:t>
            </w:r>
          </w:p>
        </w:tc>
        <w:tc>
          <w:tcPr>
            <w:tcW w:w="619" w:type="pct"/>
            <w:tcBorders>
              <w:top w:val="single" w:sz="4" w:space="0" w:color="auto"/>
              <w:bottom w:val="single" w:sz="4" w:space="0" w:color="auto"/>
            </w:tcBorders>
            <w:tcMar>
              <w:top w:w="25" w:type="dxa"/>
              <w:left w:w="85" w:type="dxa"/>
              <w:bottom w:w="25" w:type="dxa"/>
              <w:right w:w="85" w:type="dxa"/>
            </w:tcMar>
            <w:vAlign w:val="center"/>
          </w:tcPr>
          <w:p w14:paraId="237CFD62"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b/>
                <w:bCs/>
                <w:sz w:val="20"/>
                <w:szCs w:val="20"/>
              </w:rPr>
            </w:pPr>
            <w:r w:rsidRPr="00361433">
              <w:rPr>
                <w:rFonts w:ascii="Times New Roman" w:hAnsi="Times New Roman" w:cs="Times New Roman"/>
                <w:b/>
                <w:bCs/>
                <w:sz w:val="20"/>
                <w:szCs w:val="20"/>
              </w:rPr>
              <w:t>2022-09-30</w:t>
            </w:r>
          </w:p>
        </w:tc>
      </w:tr>
      <w:tr w:rsidR="00361433" w:rsidRPr="00361433" w14:paraId="4541074B" w14:textId="77777777" w:rsidTr="00361433">
        <w:tc>
          <w:tcPr>
            <w:tcW w:w="667" w:type="pct"/>
            <w:tcBorders>
              <w:top w:val="single" w:sz="4" w:space="0" w:color="auto"/>
            </w:tcBorders>
            <w:tcMar>
              <w:top w:w="25" w:type="dxa"/>
              <w:left w:w="85" w:type="dxa"/>
              <w:bottom w:w="25" w:type="dxa"/>
              <w:right w:w="85" w:type="dxa"/>
            </w:tcMar>
            <w:vAlign w:val="center"/>
          </w:tcPr>
          <w:p w14:paraId="6E49AE49" w14:textId="6CD5B66B" w:rsidR="00361433" w:rsidRPr="00361433" w:rsidRDefault="00361433" w:rsidP="00361433">
            <w:pPr>
              <w:autoSpaceDE w:val="0"/>
              <w:autoSpaceDN w:val="0"/>
              <w:adjustRightInd w:val="0"/>
              <w:spacing w:after="0" w:line="240" w:lineRule="auto"/>
              <w:rPr>
                <w:rFonts w:ascii="Times New Roman" w:hAnsi="Times New Roman" w:cs="Times New Roman"/>
                <w:sz w:val="20"/>
                <w:szCs w:val="20"/>
              </w:rPr>
            </w:pPr>
            <w:r w:rsidRPr="00361433">
              <w:rPr>
                <w:rFonts w:ascii="Times New Roman" w:hAnsi="Times New Roman" w:cs="Times New Roman"/>
                <w:sz w:val="20"/>
                <w:szCs w:val="20"/>
              </w:rPr>
              <w:t>WEIGHT</w:t>
            </w:r>
            <w:r w:rsidR="00EE15FE">
              <w:rPr>
                <w:rFonts w:ascii="Times New Roman" w:hAnsi="Times New Roman" w:cs="Times New Roman"/>
                <w:sz w:val="20"/>
                <w:szCs w:val="20"/>
              </w:rPr>
              <w:t xml:space="preserve"> </w:t>
            </w:r>
            <w:r w:rsidRPr="00361433">
              <w:rPr>
                <w:rFonts w:ascii="Times New Roman" w:hAnsi="Times New Roman" w:cs="Times New Roman"/>
                <w:sz w:val="20"/>
                <w:szCs w:val="20"/>
              </w:rPr>
              <w:t>T0</w:t>
            </w:r>
          </w:p>
        </w:tc>
        <w:tc>
          <w:tcPr>
            <w:tcW w:w="619" w:type="pct"/>
            <w:tcBorders>
              <w:top w:val="single" w:sz="4" w:space="0" w:color="auto"/>
            </w:tcBorders>
            <w:tcMar>
              <w:top w:w="25" w:type="dxa"/>
              <w:left w:w="85" w:type="dxa"/>
              <w:bottom w:w="25" w:type="dxa"/>
              <w:right w:w="85" w:type="dxa"/>
            </w:tcMar>
            <w:vAlign w:val="center"/>
          </w:tcPr>
          <w:p w14:paraId="1BB014AB"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58.44222</w:t>
            </w:r>
          </w:p>
        </w:tc>
        <w:tc>
          <w:tcPr>
            <w:tcW w:w="619" w:type="pct"/>
            <w:tcBorders>
              <w:top w:val="single" w:sz="4" w:space="0" w:color="auto"/>
            </w:tcBorders>
            <w:tcMar>
              <w:top w:w="25" w:type="dxa"/>
              <w:left w:w="85" w:type="dxa"/>
              <w:bottom w:w="25" w:type="dxa"/>
              <w:right w:w="85" w:type="dxa"/>
            </w:tcMar>
            <w:vAlign w:val="center"/>
          </w:tcPr>
          <w:p w14:paraId="4D159832"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60.22222</w:t>
            </w:r>
          </w:p>
        </w:tc>
        <w:tc>
          <w:tcPr>
            <w:tcW w:w="619" w:type="pct"/>
            <w:tcBorders>
              <w:top w:val="single" w:sz="4" w:space="0" w:color="auto"/>
            </w:tcBorders>
            <w:tcMar>
              <w:top w:w="25" w:type="dxa"/>
              <w:left w:w="85" w:type="dxa"/>
              <w:bottom w:w="25" w:type="dxa"/>
              <w:right w:w="85" w:type="dxa"/>
            </w:tcMar>
            <w:vAlign w:val="center"/>
          </w:tcPr>
          <w:p w14:paraId="507C9938"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61.99111</w:t>
            </w:r>
          </w:p>
        </w:tc>
        <w:tc>
          <w:tcPr>
            <w:tcW w:w="619" w:type="pct"/>
            <w:tcBorders>
              <w:top w:val="single" w:sz="4" w:space="0" w:color="auto"/>
            </w:tcBorders>
            <w:tcMar>
              <w:top w:w="25" w:type="dxa"/>
              <w:left w:w="85" w:type="dxa"/>
              <w:bottom w:w="25" w:type="dxa"/>
              <w:right w:w="85" w:type="dxa"/>
            </w:tcMar>
            <w:vAlign w:val="center"/>
          </w:tcPr>
          <w:p w14:paraId="570ED821"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64.38372</w:t>
            </w:r>
          </w:p>
        </w:tc>
        <w:tc>
          <w:tcPr>
            <w:tcW w:w="619" w:type="pct"/>
            <w:tcBorders>
              <w:top w:val="single" w:sz="4" w:space="0" w:color="auto"/>
            </w:tcBorders>
            <w:tcMar>
              <w:top w:w="25" w:type="dxa"/>
              <w:left w:w="85" w:type="dxa"/>
              <w:bottom w:w="25" w:type="dxa"/>
              <w:right w:w="85" w:type="dxa"/>
            </w:tcMar>
            <w:vAlign w:val="center"/>
          </w:tcPr>
          <w:p w14:paraId="6F863B35"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66.24581</w:t>
            </w:r>
          </w:p>
        </w:tc>
        <w:tc>
          <w:tcPr>
            <w:tcW w:w="619" w:type="pct"/>
            <w:tcBorders>
              <w:top w:val="single" w:sz="4" w:space="0" w:color="auto"/>
            </w:tcBorders>
            <w:tcMar>
              <w:top w:w="25" w:type="dxa"/>
              <w:left w:w="85" w:type="dxa"/>
              <w:bottom w:w="25" w:type="dxa"/>
              <w:right w:w="85" w:type="dxa"/>
            </w:tcMar>
            <w:vAlign w:val="center"/>
          </w:tcPr>
          <w:p w14:paraId="0B9A5C90"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71.04977</w:t>
            </w:r>
          </w:p>
        </w:tc>
        <w:tc>
          <w:tcPr>
            <w:tcW w:w="619" w:type="pct"/>
            <w:tcBorders>
              <w:top w:val="single" w:sz="4" w:space="0" w:color="auto"/>
            </w:tcBorders>
            <w:tcMar>
              <w:top w:w="25" w:type="dxa"/>
              <w:left w:w="85" w:type="dxa"/>
              <w:bottom w:w="25" w:type="dxa"/>
              <w:right w:w="85" w:type="dxa"/>
            </w:tcMar>
            <w:vAlign w:val="center"/>
          </w:tcPr>
          <w:p w14:paraId="3BDDC0FA"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69.72898</w:t>
            </w:r>
          </w:p>
        </w:tc>
      </w:tr>
      <w:tr w:rsidR="00361433" w:rsidRPr="00361433" w14:paraId="7577F7C4" w14:textId="77777777" w:rsidTr="00361433">
        <w:tc>
          <w:tcPr>
            <w:tcW w:w="667" w:type="pct"/>
            <w:tcMar>
              <w:top w:w="25" w:type="dxa"/>
              <w:left w:w="85" w:type="dxa"/>
              <w:bottom w:w="25" w:type="dxa"/>
              <w:right w:w="85" w:type="dxa"/>
            </w:tcMar>
            <w:vAlign w:val="center"/>
          </w:tcPr>
          <w:p w14:paraId="6AC1A53B" w14:textId="494CB360"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WEIGHT</w:t>
            </w:r>
            <w:r w:rsidR="00EE15FE">
              <w:rPr>
                <w:rFonts w:ascii="Times New Roman" w:hAnsi="Times New Roman" w:cs="Times New Roman"/>
                <w:sz w:val="20"/>
                <w:szCs w:val="20"/>
              </w:rPr>
              <w:t xml:space="preserve"> </w:t>
            </w:r>
            <w:r w:rsidRPr="00361433">
              <w:rPr>
                <w:rFonts w:ascii="Times New Roman" w:hAnsi="Times New Roman" w:cs="Times New Roman"/>
                <w:sz w:val="20"/>
                <w:szCs w:val="20"/>
              </w:rPr>
              <w:t>T25</w:t>
            </w:r>
          </w:p>
        </w:tc>
        <w:tc>
          <w:tcPr>
            <w:tcW w:w="619" w:type="pct"/>
            <w:tcMar>
              <w:top w:w="25" w:type="dxa"/>
              <w:left w:w="85" w:type="dxa"/>
              <w:bottom w:w="25" w:type="dxa"/>
              <w:right w:w="85" w:type="dxa"/>
            </w:tcMar>
            <w:vAlign w:val="center"/>
          </w:tcPr>
          <w:p w14:paraId="21ECB23C"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62.00444</w:t>
            </w:r>
          </w:p>
        </w:tc>
        <w:tc>
          <w:tcPr>
            <w:tcW w:w="619" w:type="pct"/>
            <w:tcMar>
              <w:top w:w="25" w:type="dxa"/>
              <w:left w:w="85" w:type="dxa"/>
              <w:bottom w:w="25" w:type="dxa"/>
              <w:right w:w="85" w:type="dxa"/>
            </w:tcMar>
            <w:vAlign w:val="center"/>
          </w:tcPr>
          <w:p w14:paraId="107E6D8F"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63.73333</w:t>
            </w:r>
          </w:p>
        </w:tc>
        <w:tc>
          <w:tcPr>
            <w:tcW w:w="619" w:type="pct"/>
            <w:tcMar>
              <w:top w:w="25" w:type="dxa"/>
              <w:left w:w="85" w:type="dxa"/>
              <w:bottom w:w="25" w:type="dxa"/>
              <w:right w:w="85" w:type="dxa"/>
            </w:tcMar>
            <w:vAlign w:val="center"/>
          </w:tcPr>
          <w:p w14:paraId="5D3DBE8B"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66.82222</w:t>
            </w:r>
          </w:p>
        </w:tc>
        <w:tc>
          <w:tcPr>
            <w:tcW w:w="619" w:type="pct"/>
            <w:tcMar>
              <w:top w:w="25" w:type="dxa"/>
              <w:left w:w="85" w:type="dxa"/>
              <w:bottom w:w="25" w:type="dxa"/>
              <w:right w:w="85" w:type="dxa"/>
            </w:tcMar>
            <w:vAlign w:val="center"/>
          </w:tcPr>
          <w:p w14:paraId="24C3D229"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69.12500</w:t>
            </w:r>
          </w:p>
        </w:tc>
        <w:tc>
          <w:tcPr>
            <w:tcW w:w="619" w:type="pct"/>
            <w:tcMar>
              <w:top w:w="25" w:type="dxa"/>
              <w:left w:w="85" w:type="dxa"/>
              <w:bottom w:w="25" w:type="dxa"/>
              <w:right w:w="85" w:type="dxa"/>
            </w:tcMar>
            <w:vAlign w:val="center"/>
          </w:tcPr>
          <w:p w14:paraId="07622572"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71.57678</w:t>
            </w:r>
          </w:p>
        </w:tc>
        <w:tc>
          <w:tcPr>
            <w:tcW w:w="619" w:type="pct"/>
            <w:tcMar>
              <w:top w:w="25" w:type="dxa"/>
              <w:left w:w="85" w:type="dxa"/>
              <w:bottom w:w="25" w:type="dxa"/>
              <w:right w:w="85" w:type="dxa"/>
            </w:tcMar>
            <w:vAlign w:val="center"/>
          </w:tcPr>
          <w:p w14:paraId="5B4342E1"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73.43345</w:t>
            </w:r>
          </w:p>
        </w:tc>
        <w:tc>
          <w:tcPr>
            <w:tcW w:w="619" w:type="pct"/>
            <w:tcMar>
              <w:top w:w="25" w:type="dxa"/>
              <w:left w:w="85" w:type="dxa"/>
              <w:bottom w:w="25" w:type="dxa"/>
              <w:right w:w="85" w:type="dxa"/>
            </w:tcMar>
            <w:vAlign w:val="center"/>
          </w:tcPr>
          <w:p w14:paraId="3E69A1FB"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74.20023</w:t>
            </w:r>
          </w:p>
        </w:tc>
      </w:tr>
      <w:tr w:rsidR="00361433" w:rsidRPr="00361433" w14:paraId="1A43FB61" w14:textId="77777777" w:rsidTr="00361433">
        <w:tc>
          <w:tcPr>
            <w:tcW w:w="667" w:type="pct"/>
            <w:tcMar>
              <w:top w:w="25" w:type="dxa"/>
              <w:left w:w="85" w:type="dxa"/>
              <w:bottom w:w="25" w:type="dxa"/>
              <w:right w:w="85" w:type="dxa"/>
            </w:tcMar>
            <w:vAlign w:val="center"/>
          </w:tcPr>
          <w:p w14:paraId="16691563" w14:textId="3A432A6B"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WEIGHT</w:t>
            </w:r>
            <w:r w:rsidR="00EE15FE">
              <w:rPr>
                <w:rFonts w:ascii="Times New Roman" w:hAnsi="Times New Roman" w:cs="Times New Roman"/>
                <w:sz w:val="20"/>
                <w:szCs w:val="20"/>
              </w:rPr>
              <w:t xml:space="preserve"> </w:t>
            </w:r>
            <w:r w:rsidRPr="00361433">
              <w:rPr>
                <w:rFonts w:ascii="Times New Roman" w:hAnsi="Times New Roman" w:cs="Times New Roman"/>
                <w:sz w:val="20"/>
                <w:szCs w:val="20"/>
              </w:rPr>
              <w:t>T50</w:t>
            </w:r>
          </w:p>
        </w:tc>
        <w:tc>
          <w:tcPr>
            <w:tcW w:w="619" w:type="pct"/>
            <w:tcMar>
              <w:top w:w="25" w:type="dxa"/>
              <w:left w:w="85" w:type="dxa"/>
              <w:bottom w:w="25" w:type="dxa"/>
              <w:right w:w="85" w:type="dxa"/>
            </w:tcMar>
            <w:vAlign w:val="center"/>
          </w:tcPr>
          <w:p w14:paraId="5866421E"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58.73556</w:t>
            </w:r>
          </w:p>
        </w:tc>
        <w:tc>
          <w:tcPr>
            <w:tcW w:w="619" w:type="pct"/>
            <w:tcMar>
              <w:top w:w="25" w:type="dxa"/>
              <w:left w:w="85" w:type="dxa"/>
              <w:bottom w:w="25" w:type="dxa"/>
              <w:right w:w="85" w:type="dxa"/>
            </w:tcMar>
            <w:vAlign w:val="center"/>
          </w:tcPr>
          <w:p w14:paraId="660359DB"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60.94444</w:t>
            </w:r>
          </w:p>
        </w:tc>
        <w:tc>
          <w:tcPr>
            <w:tcW w:w="619" w:type="pct"/>
            <w:tcMar>
              <w:top w:w="25" w:type="dxa"/>
              <w:left w:w="85" w:type="dxa"/>
              <w:bottom w:w="25" w:type="dxa"/>
              <w:right w:w="85" w:type="dxa"/>
            </w:tcMar>
            <w:vAlign w:val="center"/>
          </w:tcPr>
          <w:p w14:paraId="299B020C"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62.98556</w:t>
            </w:r>
          </w:p>
        </w:tc>
        <w:tc>
          <w:tcPr>
            <w:tcW w:w="619" w:type="pct"/>
            <w:tcMar>
              <w:top w:w="25" w:type="dxa"/>
              <w:left w:w="85" w:type="dxa"/>
              <w:bottom w:w="25" w:type="dxa"/>
              <w:right w:w="85" w:type="dxa"/>
            </w:tcMar>
            <w:vAlign w:val="center"/>
          </w:tcPr>
          <w:p w14:paraId="3AAA57E2"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66.27778</w:t>
            </w:r>
          </w:p>
        </w:tc>
        <w:tc>
          <w:tcPr>
            <w:tcW w:w="619" w:type="pct"/>
            <w:tcMar>
              <w:top w:w="25" w:type="dxa"/>
              <w:left w:w="85" w:type="dxa"/>
              <w:bottom w:w="25" w:type="dxa"/>
              <w:right w:w="85" w:type="dxa"/>
            </w:tcMar>
            <w:vAlign w:val="center"/>
          </w:tcPr>
          <w:p w14:paraId="33FA448E"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68.81425</w:t>
            </w:r>
          </w:p>
        </w:tc>
        <w:tc>
          <w:tcPr>
            <w:tcW w:w="619" w:type="pct"/>
            <w:tcMar>
              <w:top w:w="25" w:type="dxa"/>
              <w:left w:w="85" w:type="dxa"/>
              <w:bottom w:w="25" w:type="dxa"/>
              <w:right w:w="85" w:type="dxa"/>
            </w:tcMar>
            <w:vAlign w:val="center"/>
          </w:tcPr>
          <w:p w14:paraId="2324D20E"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73.52449</w:t>
            </w:r>
          </w:p>
        </w:tc>
        <w:tc>
          <w:tcPr>
            <w:tcW w:w="619" w:type="pct"/>
            <w:tcMar>
              <w:top w:w="25" w:type="dxa"/>
              <w:left w:w="85" w:type="dxa"/>
              <w:bottom w:w="25" w:type="dxa"/>
              <w:right w:w="85" w:type="dxa"/>
            </w:tcMar>
            <w:vAlign w:val="center"/>
          </w:tcPr>
          <w:p w14:paraId="569B2E17"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74.79236</w:t>
            </w:r>
          </w:p>
        </w:tc>
      </w:tr>
      <w:tr w:rsidR="00361433" w:rsidRPr="00361433" w14:paraId="032567D5" w14:textId="77777777" w:rsidTr="00361433">
        <w:tc>
          <w:tcPr>
            <w:tcW w:w="667" w:type="pct"/>
            <w:tcMar>
              <w:top w:w="25" w:type="dxa"/>
              <w:left w:w="85" w:type="dxa"/>
              <w:bottom w:w="25" w:type="dxa"/>
              <w:right w:w="85" w:type="dxa"/>
            </w:tcMar>
            <w:vAlign w:val="center"/>
          </w:tcPr>
          <w:p w14:paraId="3D0F759B" w14:textId="695A8700"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WEIGHT</w:t>
            </w:r>
            <w:r w:rsidR="00EE15FE">
              <w:rPr>
                <w:rFonts w:ascii="Times New Roman" w:hAnsi="Times New Roman" w:cs="Times New Roman"/>
                <w:sz w:val="20"/>
                <w:szCs w:val="20"/>
              </w:rPr>
              <w:t xml:space="preserve"> </w:t>
            </w:r>
            <w:r w:rsidRPr="00361433">
              <w:rPr>
                <w:rFonts w:ascii="Times New Roman" w:hAnsi="Times New Roman" w:cs="Times New Roman"/>
                <w:sz w:val="20"/>
                <w:szCs w:val="20"/>
              </w:rPr>
              <w:t>T75</w:t>
            </w:r>
          </w:p>
        </w:tc>
        <w:tc>
          <w:tcPr>
            <w:tcW w:w="619" w:type="pct"/>
            <w:tcMar>
              <w:top w:w="25" w:type="dxa"/>
              <w:left w:w="85" w:type="dxa"/>
              <w:bottom w:w="25" w:type="dxa"/>
              <w:right w:w="85" w:type="dxa"/>
            </w:tcMar>
            <w:vAlign w:val="center"/>
          </w:tcPr>
          <w:p w14:paraId="151F8C16"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55.69333</w:t>
            </w:r>
          </w:p>
        </w:tc>
        <w:tc>
          <w:tcPr>
            <w:tcW w:w="619" w:type="pct"/>
            <w:tcMar>
              <w:top w:w="25" w:type="dxa"/>
              <w:left w:w="85" w:type="dxa"/>
              <w:bottom w:w="25" w:type="dxa"/>
              <w:right w:w="85" w:type="dxa"/>
            </w:tcMar>
            <w:vAlign w:val="center"/>
          </w:tcPr>
          <w:p w14:paraId="764DD41F"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59.11889</w:t>
            </w:r>
          </w:p>
        </w:tc>
        <w:tc>
          <w:tcPr>
            <w:tcW w:w="619" w:type="pct"/>
            <w:tcMar>
              <w:top w:w="25" w:type="dxa"/>
              <w:left w:w="85" w:type="dxa"/>
              <w:bottom w:w="25" w:type="dxa"/>
              <w:right w:w="85" w:type="dxa"/>
            </w:tcMar>
            <w:vAlign w:val="center"/>
          </w:tcPr>
          <w:p w14:paraId="22CFA8F1"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61.49444</w:t>
            </w:r>
          </w:p>
        </w:tc>
        <w:tc>
          <w:tcPr>
            <w:tcW w:w="619" w:type="pct"/>
            <w:tcMar>
              <w:top w:w="25" w:type="dxa"/>
              <w:left w:w="85" w:type="dxa"/>
              <w:bottom w:w="25" w:type="dxa"/>
              <w:right w:w="85" w:type="dxa"/>
            </w:tcMar>
            <w:vAlign w:val="center"/>
          </w:tcPr>
          <w:p w14:paraId="1390ECD0"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63.96629</w:t>
            </w:r>
          </w:p>
        </w:tc>
        <w:tc>
          <w:tcPr>
            <w:tcW w:w="619" w:type="pct"/>
            <w:tcMar>
              <w:top w:w="25" w:type="dxa"/>
              <w:left w:w="85" w:type="dxa"/>
              <w:bottom w:w="25" w:type="dxa"/>
              <w:right w:w="85" w:type="dxa"/>
            </w:tcMar>
            <w:vAlign w:val="center"/>
          </w:tcPr>
          <w:p w14:paraId="39D99113"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65.78230</w:t>
            </w:r>
          </w:p>
        </w:tc>
        <w:tc>
          <w:tcPr>
            <w:tcW w:w="619" w:type="pct"/>
            <w:tcMar>
              <w:top w:w="25" w:type="dxa"/>
              <w:left w:w="85" w:type="dxa"/>
              <w:bottom w:w="25" w:type="dxa"/>
              <w:right w:w="85" w:type="dxa"/>
            </w:tcMar>
            <w:vAlign w:val="center"/>
          </w:tcPr>
          <w:p w14:paraId="6A9F5181"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67.64091</w:t>
            </w:r>
          </w:p>
        </w:tc>
        <w:tc>
          <w:tcPr>
            <w:tcW w:w="619" w:type="pct"/>
            <w:tcMar>
              <w:top w:w="25" w:type="dxa"/>
              <w:left w:w="85" w:type="dxa"/>
              <w:bottom w:w="25" w:type="dxa"/>
              <w:right w:w="85" w:type="dxa"/>
            </w:tcMar>
            <w:vAlign w:val="center"/>
          </w:tcPr>
          <w:p w14:paraId="7D06A644" w14:textId="77777777" w:rsidR="00361433" w:rsidRPr="00361433" w:rsidRDefault="00361433" w:rsidP="00483808">
            <w:pPr>
              <w:autoSpaceDE w:val="0"/>
              <w:autoSpaceDN w:val="0"/>
              <w:adjustRightInd w:val="0"/>
              <w:spacing w:after="0" w:line="240" w:lineRule="auto"/>
              <w:jc w:val="right"/>
              <w:rPr>
                <w:rFonts w:ascii="Times New Roman" w:hAnsi="Times New Roman" w:cs="Times New Roman"/>
                <w:sz w:val="20"/>
                <w:szCs w:val="20"/>
              </w:rPr>
            </w:pPr>
            <w:r w:rsidRPr="00361433">
              <w:rPr>
                <w:rFonts w:ascii="Times New Roman" w:hAnsi="Times New Roman" w:cs="Times New Roman"/>
                <w:sz w:val="20"/>
                <w:szCs w:val="20"/>
              </w:rPr>
              <w:t>68.40379</w:t>
            </w:r>
          </w:p>
        </w:tc>
      </w:tr>
    </w:tbl>
    <w:p w14:paraId="1E322115" w14:textId="716D51BD" w:rsidR="001E1229" w:rsidRDefault="001E1229" w:rsidP="0098684B">
      <w:pPr>
        <w:spacing w:line="360" w:lineRule="auto"/>
        <w:jc w:val="both"/>
        <w:rPr>
          <w:rFonts w:ascii="Times New Roman" w:eastAsia="Times New Roman" w:hAnsi="Times New Roman" w:cs="Times New Roman"/>
          <w:b/>
          <w:bCs/>
          <w:sz w:val="24"/>
          <w:szCs w:val="24"/>
        </w:rPr>
      </w:pPr>
    </w:p>
    <w:p w14:paraId="09E5A125" w14:textId="667BC358" w:rsidR="0016363F" w:rsidRPr="009E6BC9" w:rsidRDefault="009E6BC9" w:rsidP="0098684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Treatment labelled T25 had the highest final mean length of 15.97 cm followed by T50 with 15.88, then T0 with 15.60 while T75 had the least mean length of 15.55. </w:t>
      </w:r>
      <w:r w:rsidR="00B44C50">
        <w:rPr>
          <w:rFonts w:ascii="Times New Roman" w:eastAsia="Times New Roman" w:hAnsi="Times New Roman" w:cs="Times New Roman"/>
          <w:sz w:val="24"/>
          <w:szCs w:val="24"/>
        </w:rPr>
        <w:t>T50 had the highest mean length increment of 1.16 cm followed by T75 with 1.15 cm, then followed by T25 with a mean length increment of 0.98 cm, followed by T0 with 0.94 cm.</w:t>
      </w:r>
    </w:p>
    <w:tbl>
      <w:tblPr>
        <w:tblW w:w="5000" w:type="pct"/>
        <w:tblCellMar>
          <w:left w:w="0" w:type="dxa"/>
          <w:right w:w="0" w:type="dxa"/>
        </w:tblCellMar>
        <w:tblLook w:val="0000" w:firstRow="0" w:lastRow="0" w:firstColumn="0" w:lastColumn="0" w:noHBand="0" w:noVBand="0"/>
      </w:tblPr>
      <w:tblGrid>
        <w:gridCol w:w="1392"/>
        <w:gridCol w:w="1280"/>
        <w:gridCol w:w="1280"/>
        <w:gridCol w:w="1280"/>
        <w:gridCol w:w="1280"/>
        <w:gridCol w:w="1280"/>
        <w:gridCol w:w="1279"/>
        <w:gridCol w:w="1279"/>
      </w:tblGrid>
      <w:tr w:rsidR="0016363F" w:rsidRPr="0016363F" w14:paraId="095D5283" w14:textId="77777777" w:rsidTr="0016363F">
        <w:trPr>
          <w:tblHeader/>
        </w:trPr>
        <w:tc>
          <w:tcPr>
            <w:tcW w:w="672" w:type="pct"/>
            <w:tcBorders>
              <w:top w:val="single" w:sz="4" w:space="0" w:color="auto"/>
              <w:left w:val="nil"/>
              <w:bottom w:val="single" w:sz="4" w:space="0" w:color="auto"/>
              <w:right w:val="nil"/>
            </w:tcBorders>
            <w:tcMar>
              <w:top w:w="25" w:type="dxa"/>
              <w:left w:w="85" w:type="dxa"/>
              <w:bottom w:w="25" w:type="dxa"/>
              <w:right w:w="85" w:type="dxa"/>
            </w:tcMar>
            <w:vAlign w:val="center"/>
          </w:tcPr>
          <w:p w14:paraId="0769DE47" w14:textId="608BE216" w:rsidR="0016363F" w:rsidRPr="0016363F" w:rsidRDefault="0016363F" w:rsidP="00483808">
            <w:pPr>
              <w:autoSpaceDE w:val="0"/>
              <w:autoSpaceDN w:val="0"/>
              <w:adjustRightInd w:val="0"/>
              <w:spacing w:after="0" w:line="240" w:lineRule="auto"/>
              <w:rPr>
                <w:rFonts w:ascii="Times New Roman" w:hAnsi="Times New Roman" w:cs="Times New Roman"/>
                <w:b/>
                <w:bCs/>
                <w:sz w:val="24"/>
                <w:szCs w:val="24"/>
              </w:rPr>
            </w:pPr>
            <w:r w:rsidRPr="0016363F">
              <w:rPr>
                <w:rFonts w:ascii="Times New Roman" w:hAnsi="Times New Roman" w:cs="Times New Roman"/>
                <w:b/>
                <w:bCs/>
                <w:sz w:val="24"/>
                <w:szCs w:val="24"/>
              </w:rPr>
              <w:t>Treatment</w:t>
            </w:r>
          </w:p>
        </w:tc>
        <w:tc>
          <w:tcPr>
            <w:tcW w:w="618" w:type="pct"/>
            <w:tcBorders>
              <w:top w:val="single" w:sz="4" w:space="0" w:color="auto"/>
              <w:left w:val="nil"/>
              <w:bottom w:val="single" w:sz="4" w:space="0" w:color="auto"/>
              <w:right w:val="nil"/>
            </w:tcBorders>
            <w:tcMar>
              <w:top w:w="25" w:type="dxa"/>
              <w:left w:w="85" w:type="dxa"/>
              <w:bottom w:w="25" w:type="dxa"/>
              <w:right w:w="85" w:type="dxa"/>
            </w:tcMar>
            <w:vAlign w:val="center"/>
          </w:tcPr>
          <w:p w14:paraId="0381110E"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b/>
                <w:bCs/>
                <w:sz w:val="24"/>
                <w:szCs w:val="24"/>
              </w:rPr>
            </w:pPr>
            <w:r w:rsidRPr="0016363F">
              <w:rPr>
                <w:rFonts w:ascii="Times New Roman" w:hAnsi="Times New Roman" w:cs="Times New Roman"/>
                <w:b/>
                <w:bCs/>
                <w:sz w:val="20"/>
                <w:szCs w:val="20"/>
              </w:rPr>
              <w:t>2022-05-27</w:t>
            </w:r>
          </w:p>
        </w:tc>
        <w:tc>
          <w:tcPr>
            <w:tcW w:w="618" w:type="pct"/>
            <w:tcBorders>
              <w:top w:val="single" w:sz="4" w:space="0" w:color="auto"/>
              <w:left w:val="nil"/>
              <w:bottom w:val="single" w:sz="4" w:space="0" w:color="auto"/>
              <w:right w:val="nil"/>
            </w:tcBorders>
            <w:tcMar>
              <w:top w:w="25" w:type="dxa"/>
              <w:left w:w="85" w:type="dxa"/>
              <w:bottom w:w="25" w:type="dxa"/>
              <w:right w:w="85" w:type="dxa"/>
            </w:tcMar>
            <w:vAlign w:val="center"/>
          </w:tcPr>
          <w:p w14:paraId="0977EF9A"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b/>
                <w:bCs/>
                <w:sz w:val="24"/>
                <w:szCs w:val="24"/>
              </w:rPr>
            </w:pPr>
            <w:r w:rsidRPr="0016363F">
              <w:rPr>
                <w:rFonts w:ascii="Times New Roman" w:hAnsi="Times New Roman" w:cs="Times New Roman"/>
                <w:b/>
                <w:bCs/>
                <w:sz w:val="20"/>
                <w:szCs w:val="20"/>
              </w:rPr>
              <w:t>2022-06-17</w:t>
            </w:r>
          </w:p>
        </w:tc>
        <w:tc>
          <w:tcPr>
            <w:tcW w:w="618" w:type="pct"/>
            <w:tcBorders>
              <w:top w:val="single" w:sz="4" w:space="0" w:color="auto"/>
              <w:left w:val="nil"/>
              <w:bottom w:val="single" w:sz="4" w:space="0" w:color="auto"/>
              <w:right w:val="nil"/>
            </w:tcBorders>
            <w:tcMar>
              <w:top w:w="25" w:type="dxa"/>
              <w:left w:w="85" w:type="dxa"/>
              <w:bottom w:w="25" w:type="dxa"/>
              <w:right w:w="85" w:type="dxa"/>
            </w:tcMar>
            <w:vAlign w:val="center"/>
          </w:tcPr>
          <w:p w14:paraId="592F8C2F"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b/>
                <w:bCs/>
                <w:sz w:val="24"/>
                <w:szCs w:val="24"/>
              </w:rPr>
            </w:pPr>
            <w:r w:rsidRPr="0016363F">
              <w:rPr>
                <w:rFonts w:ascii="Times New Roman" w:hAnsi="Times New Roman" w:cs="Times New Roman"/>
                <w:b/>
                <w:bCs/>
                <w:sz w:val="20"/>
                <w:szCs w:val="20"/>
              </w:rPr>
              <w:t>2022-07-08</w:t>
            </w:r>
          </w:p>
        </w:tc>
        <w:tc>
          <w:tcPr>
            <w:tcW w:w="618" w:type="pct"/>
            <w:tcBorders>
              <w:top w:val="single" w:sz="4" w:space="0" w:color="auto"/>
              <w:left w:val="nil"/>
              <w:bottom w:val="single" w:sz="4" w:space="0" w:color="auto"/>
              <w:right w:val="nil"/>
            </w:tcBorders>
            <w:tcMar>
              <w:top w:w="25" w:type="dxa"/>
              <w:left w:w="85" w:type="dxa"/>
              <w:bottom w:w="25" w:type="dxa"/>
              <w:right w:w="85" w:type="dxa"/>
            </w:tcMar>
            <w:vAlign w:val="center"/>
          </w:tcPr>
          <w:p w14:paraId="1021CB7B"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b/>
                <w:bCs/>
                <w:sz w:val="24"/>
                <w:szCs w:val="24"/>
              </w:rPr>
            </w:pPr>
            <w:r w:rsidRPr="0016363F">
              <w:rPr>
                <w:rFonts w:ascii="Times New Roman" w:hAnsi="Times New Roman" w:cs="Times New Roman"/>
                <w:b/>
                <w:bCs/>
                <w:sz w:val="20"/>
                <w:szCs w:val="20"/>
              </w:rPr>
              <w:t>2022-07-29</w:t>
            </w:r>
          </w:p>
        </w:tc>
        <w:tc>
          <w:tcPr>
            <w:tcW w:w="618" w:type="pct"/>
            <w:tcBorders>
              <w:top w:val="single" w:sz="4" w:space="0" w:color="auto"/>
              <w:left w:val="nil"/>
              <w:bottom w:val="single" w:sz="4" w:space="0" w:color="auto"/>
              <w:right w:val="nil"/>
            </w:tcBorders>
            <w:tcMar>
              <w:top w:w="25" w:type="dxa"/>
              <w:left w:w="85" w:type="dxa"/>
              <w:bottom w:w="25" w:type="dxa"/>
              <w:right w:w="85" w:type="dxa"/>
            </w:tcMar>
            <w:vAlign w:val="center"/>
          </w:tcPr>
          <w:p w14:paraId="7B87F071"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b/>
                <w:bCs/>
                <w:sz w:val="24"/>
                <w:szCs w:val="24"/>
              </w:rPr>
            </w:pPr>
            <w:r w:rsidRPr="0016363F">
              <w:rPr>
                <w:rFonts w:ascii="Times New Roman" w:hAnsi="Times New Roman" w:cs="Times New Roman"/>
                <w:b/>
                <w:bCs/>
                <w:sz w:val="20"/>
                <w:szCs w:val="20"/>
              </w:rPr>
              <w:t>2022-08-19</w:t>
            </w:r>
          </w:p>
        </w:tc>
        <w:tc>
          <w:tcPr>
            <w:tcW w:w="618" w:type="pct"/>
            <w:tcBorders>
              <w:top w:val="single" w:sz="4" w:space="0" w:color="auto"/>
              <w:left w:val="nil"/>
              <w:bottom w:val="single" w:sz="4" w:space="0" w:color="auto"/>
              <w:right w:val="nil"/>
            </w:tcBorders>
            <w:tcMar>
              <w:top w:w="25" w:type="dxa"/>
              <w:left w:w="85" w:type="dxa"/>
              <w:bottom w:w="25" w:type="dxa"/>
              <w:right w:w="85" w:type="dxa"/>
            </w:tcMar>
            <w:vAlign w:val="center"/>
          </w:tcPr>
          <w:p w14:paraId="29201930"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b/>
                <w:bCs/>
                <w:sz w:val="24"/>
                <w:szCs w:val="24"/>
              </w:rPr>
            </w:pPr>
            <w:r w:rsidRPr="0016363F">
              <w:rPr>
                <w:rFonts w:ascii="Times New Roman" w:hAnsi="Times New Roman" w:cs="Times New Roman"/>
                <w:b/>
                <w:bCs/>
                <w:sz w:val="20"/>
                <w:szCs w:val="20"/>
              </w:rPr>
              <w:t>2022-09-09</w:t>
            </w:r>
          </w:p>
        </w:tc>
        <w:tc>
          <w:tcPr>
            <w:tcW w:w="618" w:type="pct"/>
            <w:tcBorders>
              <w:top w:val="single" w:sz="4" w:space="0" w:color="auto"/>
              <w:left w:val="nil"/>
              <w:bottom w:val="single" w:sz="4" w:space="0" w:color="auto"/>
              <w:right w:val="nil"/>
            </w:tcBorders>
            <w:tcMar>
              <w:top w:w="25" w:type="dxa"/>
              <w:left w:w="85" w:type="dxa"/>
              <w:bottom w:w="25" w:type="dxa"/>
              <w:right w:w="85" w:type="dxa"/>
            </w:tcMar>
            <w:vAlign w:val="center"/>
          </w:tcPr>
          <w:p w14:paraId="4F72FCE9"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b/>
                <w:bCs/>
                <w:sz w:val="24"/>
                <w:szCs w:val="24"/>
              </w:rPr>
            </w:pPr>
            <w:r w:rsidRPr="0016363F">
              <w:rPr>
                <w:rFonts w:ascii="Times New Roman" w:hAnsi="Times New Roman" w:cs="Times New Roman"/>
                <w:b/>
                <w:bCs/>
                <w:sz w:val="20"/>
                <w:szCs w:val="20"/>
              </w:rPr>
              <w:t>2022-09-30</w:t>
            </w:r>
          </w:p>
        </w:tc>
      </w:tr>
      <w:tr w:rsidR="0016363F" w:rsidRPr="0016363F" w14:paraId="6F88E800" w14:textId="77777777" w:rsidTr="0016363F">
        <w:tc>
          <w:tcPr>
            <w:tcW w:w="672" w:type="pct"/>
            <w:tcBorders>
              <w:top w:val="single" w:sz="4" w:space="0" w:color="auto"/>
              <w:left w:val="nil"/>
              <w:bottom w:val="nil"/>
              <w:right w:val="nil"/>
            </w:tcBorders>
            <w:tcMar>
              <w:top w:w="25" w:type="dxa"/>
              <w:left w:w="85" w:type="dxa"/>
              <w:bottom w:w="25" w:type="dxa"/>
              <w:right w:w="85" w:type="dxa"/>
            </w:tcMar>
            <w:vAlign w:val="center"/>
          </w:tcPr>
          <w:p w14:paraId="5C33133A" w14:textId="23A0BAA9" w:rsidR="0016363F" w:rsidRPr="0016363F" w:rsidRDefault="0016363F" w:rsidP="0016363F">
            <w:pPr>
              <w:autoSpaceDE w:val="0"/>
              <w:autoSpaceDN w:val="0"/>
              <w:adjustRightInd w:val="0"/>
              <w:spacing w:after="0" w:line="240" w:lineRule="auto"/>
              <w:rPr>
                <w:rFonts w:ascii="Times New Roman" w:hAnsi="Times New Roman" w:cs="Times New Roman"/>
                <w:sz w:val="24"/>
                <w:szCs w:val="24"/>
              </w:rPr>
            </w:pPr>
            <w:r w:rsidRPr="0016363F">
              <w:rPr>
                <w:rFonts w:ascii="Times New Roman" w:hAnsi="Times New Roman" w:cs="Times New Roman"/>
                <w:sz w:val="20"/>
                <w:szCs w:val="20"/>
              </w:rPr>
              <w:t>LENGTH</w:t>
            </w:r>
            <w:r w:rsidR="00EE15FE">
              <w:rPr>
                <w:rFonts w:ascii="Times New Roman" w:hAnsi="Times New Roman" w:cs="Times New Roman"/>
                <w:sz w:val="20"/>
                <w:szCs w:val="20"/>
              </w:rPr>
              <w:t xml:space="preserve"> </w:t>
            </w:r>
            <w:r w:rsidRPr="0016363F">
              <w:rPr>
                <w:rFonts w:ascii="Times New Roman" w:hAnsi="Times New Roman" w:cs="Times New Roman"/>
                <w:sz w:val="20"/>
                <w:szCs w:val="20"/>
              </w:rPr>
              <w:t>T0</w:t>
            </w:r>
          </w:p>
        </w:tc>
        <w:tc>
          <w:tcPr>
            <w:tcW w:w="618" w:type="pct"/>
            <w:tcBorders>
              <w:top w:val="single" w:sz="4" w:space="0" w:color="auto"/>
              <w:left w:val="nil"/>
              <w:bottom w:val="nil"/>
              <w:right w:val="nil"/>
            </w:tcBorders>
            <w:tcMar>
              <w:top w:w="25" w:type="dxa"/>
              <w:left w:w="85" w:type="dxa"/>
              <w:bottom w:w="25" w:type="dxa"/>
              <w:right w:w="85" w:type="dxa"/>
            </w:tcMar>
            <w:vAlign w:val="center"/>
          </w:tcPr>
          <w:p w14:paraId="2E757548"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14.65556</w:t>
            </w:r>
          </w:p>
        </w:tc>
        <w:tc>
          <w:tcPr>
            <w:tcW w:w="618" w:type="pct"/>
            <w:tcBorders>
              <w:top w:val="single" w:sz="4" w:space="0" w:color="auto"/>
              <w:left w:val="nil"/>
              <w:bottom w:val="nil"/>
              <w:right w:val="nil"/>
            </w:tcBorders>
            <w:tcMar>
              <w:top w:w="25" w:type="dxa"/>
              <w:left w:w="85" w:type="dxa"/>
              <w:bottom w:w="25" w:type="dxa"/>
              <w:right w:w="85" w:type="dxa"/>
            </w:tcMar>
            <w:vAlign w:val="center"/>
          </w:tcPr>
          <w:p w14:paraId="6B21237F"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14.70333</w:t>
            </w:r>
          </w:p>
        </w:tc>
        <w:tc>
          <w:tcPr>
            <w:tcW w:w="618" w:type="pct"/>
            <w:tcBorders>
              <w:top w:val="single" w:sz="4" w:space="0" w:color="auto"/>
              <w:left w:val="nil"/>
              <w:bottom w:val="nil"/>
              <w:right w:val="nil"/>
            </w:tcBorders>
            <w:tcMar>
              <w:top w:w="25" w:type="dxa"/>
              <w:left w:w="85" w:type="dxa"/>
              <w:bottom w:w="25" w:type="dxa"/>
              <w:right w:w="85" w:type="dxa"/>
            </w:tcMar>
            <w:vAlign w:val="center"/>
          </w:tcPr>
          <w:p w14:paraId="715B9EE4"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14.78333</w:t>
            </w:r>
          </w:p>
        </w:tc>
        <w:tc>
          <w:tcPr>
            <w:tcW w:w="618" w:type="pct"/>
            <w:tcBorders>
              <w:top w:val="single" w:sz="4" w:space="0" w:color="auto"/>
              <w:left w:val="nil"/>
              <w:bottom w:val="nil"/>
              <w:right w:val="nil"/>
            </w:tcBorders>
            <w:tcMar>
              <w:top w:w="25" w:type="dxa"/>
              <w:left w:w="85" w:type="dxa"/>
              <w:bottom w:w="25" w:type="dxa"/>
              <w:right w:w="85" w:type="dxa"/>
            </w:tcMar>
            <w:vAlign w:val="center"/>
          </w:tcPr>
          <w:p w14:paraId="62EB966C"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15.20814</w:t>
            </w:r>
          </w:p>
        </w:tc>
        <w:tc>
          <w:tcPr>
            <w:tcW w:w="618" w:type="pct"/>
            <w:tcBorders>
              <w:top w:val="single" w:sz="4" w:space="0" w:color="auto"/>
              <w:left w:val="nil"/>
              <w:bottom w:val="nil"/>
              <w:right w:val="nil"/>
            </w:tcBorders>
            <w:tcMar>
              <w:top w:w="25" w:type="dxa"/>
              <w:left w:w="85" w:type="dxa"/>
              <w:bottom w:w="25" w:type="dxa"/>
              <w:right w:w="85" w:type="dxa"/>
            </w:tcMar>
            <w:vAlign w:val="center"/>
          </w:tcPr>
          <w:p w14:paraId="02F6A858"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15.42558</w:t>
            </w:r>
          </w:p>
        </w:tc>
        <w:tc>
          <w:tcPr>
            <w:tcW w:w="618" w:type="pct"/>
            <w:tcBorders>
              <w:top w:val="single" w:sz="4" w:space="0" w:color="auto"/>
              <w:left w:val="nil"/>
              <w:bottom w:val="nil"/>
              <w:right w:val="nil"/>
            </w:tcBorders>
            <w:tcMar>
              <w:top w:w="25" w:type="dxa"/>
              <w:left w:w="85" w:type="dxa"/>
              <w:bottom w:w="25" w:type="dxa"/>
              <w:right w:w="85" w:type="dxa"/>
            </w:tcMar>
            <w:vAlign w:val="center"/>
          </w:tcPr>
          <w:p w14:paraId="4BA4FC27"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15.58186</w:t>
            </w:r>
          </w:p>
        </w:tc>
        <w:tc>
          <w:tcPr>
            <w:tcW w:w="618" w:type="pct"/>
            <w:tcBorders>
              <w:top w:val="single" w:sz="4" w:space="0" w:color="auto"/>
              <w:left w:val="nil"/>
              <w:bottom w:val="nil"/>
              <w:right w:val="nil"/>
            </w:tcBorders>
            <w:tcMar>
              <w:top w:w="25" w:type="dxa"/>
              <w:left w:w="85" w:type="dxa"/>
              <w:bottom w:w="25" w:type="dxa"/>
              <w:right w:w="85" w:type="dxa"/>
            </w:tcMar>
            <w:vAlign w:val="center"/>
          </w:tcPr>
          <w:p w14:paraId="136A4940"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15.60339</w:t>
            </w:r>
          </w:p>
        </w:tc>
      </w:tr>
      <w:tr w:rsidR="0016363F" w:rsidRPr="0016363F" w14:paraId="6DBF05A0" w14:textId="77777777" w:rsidTr="0016363F">
        <w:tc>
          <w:tcPr>
            <w:tcW w:w="672" w:type="pct"/>
            <w:tcBorders>
              <w:top w:val="nil"/>
              <w:left w:val="nil"/>
              <w:bottom w:val="nil"/>
              <w:right w:val="nil"/>
            </w:tcBorders>
            <w:tcMar>
              <w:top w:w="25" w:type="dxa"/>
              <w:left w:w="85" w:type="dxa"/>
              <w:bottom w:w="25" w:type="dxa"/>
              <w:right w:w="85" w:type="dxa"/>
            </w:tcMar>
            <w:vAlign w:val="center"/>
          </w:tcPr>
          <w:p w14:paraId="72393A56" w14:textId="06C2450A"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LENGTH</w:t>
            </w:r>
            <w:r w:rsidR="00EE15FE">
              <w:rPr>
                <w:rFonts w:ascii="Times New Roman" w:hAnsi="Times New Roman" w:cs="Times New Roman"/>
                <w:sz w:val="20"/>
                <w:szCs w:val="20"/>
              </w:rPr>
              <w:t xml:space="preserve"> </w:t>
            </w:r>
            <w:r w:rsidRPr="0016363F">
              <w:rPr>
                <w:rFonts w:ascii="Times New Roman" w:hAnsi="Times New Roman" w:cs="Times New Roman"/>
                <w:sz w:val="20"/>
                <w:szCs w:val="20"/>
              </w:rPr>
              <w:t>T25</w:t>
            </w:r>
          </w:p>
        </w:tc>
        <w:tc>
          <w:tcPr>
            <w:tcW w:w="618" w:type="pct"/>
            <w:tcBorders>
              <w:top w:val="nil"/>
              <w:left w:val="nil"/>
              <w:bottom w:val="nil"/>
              <w:right w:val="nil"/>
            </w:tcBorders>
            <w:tcMar>
              <w:top w:w="25" w:type="dxa"/>
              <w:left w:w="85" w:type="dxa"/>
              <w:bottom w:w="25" w:type="dxa"/>
              <w:right w:w="85" w:type="dxa"/>
            </w:tcMar>
            <w:vAlign w:val="center"/>
          </w:tcPr>
          <w:p w14:paraId="187FFCA4"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14.99444</w:t>
            </w:r>
          </w:p>
        </w:tc>
        <w:tc>
          <w:tcPr>
            <w:tcW w:w="618" w:type="pct"/>
            <w:tcBorders>
              <w:top w:val="nil"/>
              <w:left w:val="nil"/>
              <w:bottom w:val="nil"/>
              <w:right w:val="nil"/>
            </w:tcBorders>
            <w:tcMar>
              <w:top w:w="25" w:type="dxa"/>
              <w:left w:w="85" w:type="dxa"/>
              <w:bottom w:w="25" w:type="dxa"/>
              <w:right w:w="85" w:type="dxa"/>
            </w:tcMar>
            <w:vAlign w:val="center"/>
          </w:tcPr>
          <w:p w14:paraId="010BDBC0"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14.99778</w:t>
            </w:r>
          </w:p>
        </w:tc>
        <w:tc>
          <w:tcPr>
            <w:tcW w:w="618" w:type="pct"/>
            <w:tcBorders>
              <w:top w:val="nil"/>
              <w:left w:val="nil"/>
              <w:bottom w:val="nil"/>
              <w:right w:val="nil"/>
            </w:tcBorders>
            <w:tcMar>
              <w:top w:w="25" w:type="dxa"/>
              <w:left w:w="85" w:type="dxa"/>
              <w:bottom w:w="25" w:type="dxa"/>
              <w:right w:w="85" w:type="dxa"/>
            </w:tcMar>
            <w:vAlign w:val="center"/>
          </w:tcPr>
          <w:p w14:paraId="3EFA02C2"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15.08667</w:t>
            </w:r>
          </w:p>
        </w:tc>
        <w:tc>
          <w:tcPr>
            <w:tcW w:w="618" w:type="pct"/>
            <w:tcBorders>
              <w:top w:val="nil"/>
              <w:left w:val="nil"/>
              <w:bottom w:val="nil"/>
              <w:right w:val="nil"/>
            </w:tcBorders>
            <w:tcMar>
              <w:top w:w="25" w:type="dxa"/>
              <w:left w:w="85" w:type="dxa"/>
              <w:bottom w:w="25" w:type="dxa"/>
              <w:right w:w="85" w:type="dxa"/>
            </w:tcMar>
            <w:vAlign w:val="center"/>
          </w:tcPr>
          <w:p w14:paraId="18489430"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15.65114</w:t>
            </w:r>
          </w:p>
        </w:tc>
        <w:tc>
          <w:tcPr>
            <w:tcW w:w="618" w:type="pct"/>
            <w:tcBorders>
              <w:top w:val="nil"/>
              <w:left w:val="nil"/>
              <w:bottom w:val="nil"/>
              <w:right w:val="nil"/>
            </w:tcBorders>
            <w:tcMar>
              <w:top w:w="25" w:type="dxa"/>
              <w:left w:w="85" w:type="dxa"/>
              <w:bottom w:w="25" w:type="dxa"/>
              <w:right w:w="85" w:type="dxa"/>
            </w:tcMar>
            <w:vAlign w:val="center"/>
          </w:tcPr>
          <w:p w14:paraId="3369ADDC"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15.83103</w:t>
            </w:r>
          </w:p>
        </w:tc>
        <w:tc>
          <w:tcPr>
            <w:tcW w:w="618" w:type="pct"/>
            <w:tcBorders>
              <w:top w:val="nil"/>
              <w:left w:val="nil"/>
              <w:bottom w:val="nil"/>
              <w:right w:val="nil"/>
            </w:tcBorders>
            <w:tcMar>
              <w:top w:w="25" w:type="dxa"/>
              <w:left w:w="85" w:type="dxa"/>
              <w:bottom w:w="25" w:type="dxa"/>
              <w:right w:w="85" w:type="dxa"/>
            </w:tcMar>
            <w:vAlign w:val="center"/>
          </w:tcPr>
          <w:p w14:paraId="783FA224"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15.88391</w:t>
            </w:r>
          </w:p>
        </w:tc>
        <w:tc>
          <w:tcPr>
            <w:tcW w:w="618" w:type="pct"/>
            <w:tcBorders>
              <w:top w:val="nil"/>
              <w:left w:val="nil"/>
              <w:bottom w:val="nil"/>
              <w:right w:val="nil"/>
            </w:tcBorders>
            <w:tcMar>
              <w:top w:w="25" w:type="dxa"/>
              <w:left w:w="85" w:type="dxa"/>
              <w:bottom w:w="25" w:type="dxa"/>
              <w:right w:w="85" w:type="dxa"/>
            </w:tcMar>
            <w:vAlign w:val="center"/>
          </w:tcPr>
          <w:p w14:paraId="3C3C3B62"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15.96591</w:t>
            </w:r>
          </w:p>
        </w:tc>
      </w:tr>
      <w:tr w:rsidR="0016363F" w:rsidRPr="0016363F" w14:paraId="043BD7A0" w14:textId="77777777" w:rsidTr="0016363F">
        <w:tc>
          <w:tcPr>
            <w:tcW w:w="672" w:type="pct"/>
            <w:tcBorders>
              <w:top w:val="nil"/>
              <w:left w:val="nil"/>
              <w:bottom w:val="nil"/>
              <w:right w:val="nil"/>
            </w:tcBorders>
            <w:tcMar>
              <w:top w:w="25" w:type="dxa"/>
              <w:left w:w="85" w:type="dxa"/>
              <w:bottom w:w="25" w:type="dxa"/>
              <w:right w:w="85" w:type="dxa"/>
            </w:tcMar>
            <w:vAlign w:val="center"/>
          </w:tcPr>
          <w:p w14:paraId="5447C1F6" w14:textId="4136587E"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LENGTH</w:t>
            </w:r>
            <w:r w:rsidR="00EE15FE">
              <w:rPr>
                <w:rFonts w:ascii="Times New Roman" w:hAnsi="Times New Roman" w:cs="Times New Roman"/>
                <w:sz w:val="20"/>
                <w:szCs w:val="20"/>
              </w:rPr>
              <w:t xml:space="preserve"> </w:t>
            </w:r>
            <w:r w:rsidRPr="0016363F">
              <w:rPr>
                <w:rFonts w:ascii="Times New Roman" w:hAnsi="Times New Roman" w:cs="Times New Roman"/>
                <w:sz w:val="20"/>
                <w:szCs w:val="20"/>
              </w:rPr>
              <w:t>T50</w:t>
            </w:r>
          </w:p>
        </w:tc>
        <w:tc>
          <w:tcPr>
            <w:tcW w:w="618" w:type="pct"/>
            <w:tcBorders>
              <w:top w:val="nil"/>
              <w:left w:val="nil"/>
              <w:bottom w:val="nil"/>
              <w:right w:val="nil"/>
            </w:tcBorders>
            <w:tcMar>
              <w:top w:w="25" w:type="dxa"/>
              <w:left w:w="85" w:type="dxa"/>
              <w:bottom w:w="25" w:type="dxa"/>
              <w:right w:w="85" w:type="dxa"/>
            </w:tcMar>
            <w:vAlign w:val="center"/>
          </w:tcPr>
          <w:p w14:paraId="5FE8D780"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14.71222</w:t>
            </w:r>
          </w:p>
        </w:tc>
        <w:tc>
          <w:tcPr>
            <w:tcW w:w="618" w:type="pct"/>
            <w:tcBorders>
              <w:top w:val="nil"/>
              <w:left w:val="nil"/>
              <w:bottom w:val="nil"/>
              <w:right w:val="nil"/>
            </w:tcBorders>
            <w:tcMar>
              <w:top w:w="25" w:type="dxa"/>
              <w:left w:w="85" w:type="dxa"/>
              <w:bottom w:w="25" w:type="dxa"/>
              <w:right w:w="85" w:type="dxa"/>
            </w:tcMar>
            <w:vAlign w:val="center"/>
          </w:tcPr>
          <w:p w14:paraId="02A0413D"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14.77333</w:t>
            </w:r>
          </w:p>
        </w:tc>
        <w:tc>
          <w:tcPr>
            <w:tcW w:w="618" w:type="pct"/>
            <w:tcBorders>
              <w:top w:val="nil"/>
              <w:left w:val="nil"/>
              <w:bottom w:val="nil"/>
              <w:right w:val="nil"/>
            </w:tcBorders>
            <w:tcMar>
              <w:top w:w="25" w:type="dxa"/>
              <w:left w:w="85" w:type="dxa"/>
              <w:bottom w:w="25" w:type="dxa"/>
              <w:right w:w="85" w:type="dxa"/>
            </w:tcMar>
            <w:vAlign w:val="center"/>
          </w:tcPr>
          <w:p w14:paraId="58F37EAD"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14.84333</w:t>
            </w:r>
          </w:p>
        </w:tc>
        <w:tc>
          <w:tcPr>
            <w:tcW w:w="618" w:type="pct"/>
            <w:tcBorders>
              <w:top w:val="nil"/>
              <w:left w:val="nil"/>
              <w:bottom w:val="nil"/>
              <w:right w:val="nil"/>
            </w:tcBorders>
            <w:tcMar>
              <w:top w:w="25" w:type="dxa"/>
              <w:left w:w="85" w:type="dxa"/>
              <w:bottom w:w="25" w:type="dxa"/>
              <w:right w:w="85" w:type="dxa"/>
            </w:tcMar>
            <w:vAlign w:val="center"/>
          </w:tcPr>
          <w:p w14:paraId="104F9190"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15.31778</w:t>
            </w:r>
          </w:p>
        </w:tc>
        <w:tc>
          <w:tcPr>
            <w:tcW w:w="618" w:type="pct"/>
            <w:tcBorders>
              <w:top w:val="nil"/>
              <w:left w:val="nil"/>
              <w:bottom w:val="nil"/>
              <w:right w:val="nil"/>
            </w:tcBorders>
            <w:tcMar>
              <w:top w:w="25" w:type="dxa"/>
              <w:left w:w="85" w:type="dxa"/>
              <w:bottom w:w="25" w:type="dxa"/>
              <w:right w:w="85" w:type="dxa"/>
            </w:tcMar>
            <w:vAlign w:val="center"/>
          </w:tcPr>
          <w:p w14:paraId="578FFC34"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15.57368</w:t>
            </w:r>
          </w:p>
        </w:tc>
        <w:tc>
          <w:tcPr>
            <w:tcW w:w="618" w:type="pct"/>
            <w:tcBorders>
              <w:top w:val="nil"/>
              <w:left w:val="nil"/>
              <w:bottom w:val="nil"/>
              <w:right w:val="nil"/>
            </w:tcBorders>
            <w:tcMar>
              <w:top w:w="25" w:type="dxa"/>
              <w:left w:w="85" w:type="dxa"/>
              <w:bottom w:w="25" w:type="dxa"/>
              <w:right w:w="85" w:type="dxa"/>
            </w:tcMar>
            <w:vAlign w:val="center"/>
          </w:tcPr>
          <w:p w14:paraId="49CB4E40"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15.66966</w:t>
            </w:r>
          </w:p>
        </w:tc>
        <w:tc>
          <w:tcPr>
            <w:tcW w:w="618" w:type="pct"/>
            <w:tcBorders>
              <w:top w:val="nil"/>
              <w:left w:val="nil"/>
              <w:bottom w:val="nil"/>
              <w:right w:val="nil"/>
            </w:tcBorders>
            <w:tcMar>
              <w:top w:w="25" w:type="dxa"/>
              <w:left w:w="85" w:type="dxa"/>
              <w:bottom w:w="25" w:type="dxa"/>
              <w:right w:w="85" w:type="dxa"/>
            </w:tcMar>
            <w:vAlign w:val="center"/>
          </w:tcPr>
          <w:p w14:paraId="1785D4A7"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15.86742</w:t>
            </w:r>
          </w:p>
        </w:tc>
      </w:tr>
      <w:tr w:rsidR="0016363F" w:rsidRPr="0016363F" w14:paraId="3FA06188" w14:textId="77777777" w:rsidTr="0016363F">
        <w:tc>
          <w:tcPr>
            <w:tcW w:w="672" w:type="pct"/>
            <w:tcBorders>
              <w:top w:val="nil"/>
              <w:left w:val="nil"/>
              <w:bottom w:val="single" w:sz="4" w:space="0" w:color="auto"/>
              <w:right w:val="nil"/>
            </w:tcBorders>
            <w:tcMar>
              <w:top w:w="25" w:type="dxa"/>
              <w:left w:w="85" w:type="dxa"/>
              <w:bottom w:w="25" w:type="dxa"/>
              <w:right w:w="85" w:type="dxa"/>
            </w:tcMar>
            <w:vAlign w:val="center"/>
          </w:tcPr>
          <w:p w14:paraId="06CBB725" w14:textId="2355DF23"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LENGTH</w:t>
            </w:r>
            <w:r w:rsidR="00EE15FE">
              <w:rPr>
                <w:rFonts w:ascii="Times New Roman" w:hAnsi="Times New Roman" w:cs="Times New Roman"/>
                <w:sz w:val="20"/>
                <w:szCs w:val="20"/>
              </w:rPr>
              <w:t xml:space="preserve"> </w:t>
            </w:r>
            <w:r w:rsidRPr="0016363F">
              <w:rPr>
                <w:rFonts w:ascii="Times New Roman" w:hAnsi="Times New Roman" w:cs="Times New Roman"/>
                <w:sz w:val="20"/>
                <w:szCs w:val="20"/>
              </w:rPr>
              <w:t>T75</w:t>
            </w:r>
          </w:p>
        </w:tc>
        <w:tc>
          <w:tcPr>
            <w:tcW w:w="618" w:type="pct"/>
            <w:tcBorders>
              <w:top w:val="nil"/>
              <w:left w:val="nil"/>
              <w:bottom w:val="single" w:sz="4" w:space="0" w:color="auto"/>
              <w:right w:val="nil"/>
            </w:tcBorders>
            <w:tcMar>
              <w:top w:w="25" w:type="dxa"/>
              <w:left w:w="85" w:type="dxa"/>
              <w:bottom w:w="25" w:type="dxa"/>
              <w:right w:w="85" w:type="dxa"/>
            </w:tcMar>
            <w:vAlign w:val="center"/>
          </w:tcPr>
          <w:p w14:paraId="503DCBC0"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14.40333</w:t>
            </w:r>
          </w:p>
        </w:tc>
        <w:tc>
          <w:tcPr>
            <w:tcW w:w="618" w:type="pct"/>
            <w:tcBorders>
              <w:top w:val="nil"/>
              <w:left w:val="nil"/>
              <w:bottom w:val="single" w:sz="4" w:space="0" w:color="auto"/>
              <w:right w:val="nil"/>
            </w:tcBorders>
            <w:tcMar>
              <w:top w:w="25" w:type="dxa"/>
              <w:left w:w="85" w:type="dxa"/>
              <w:bottom w:w="25" w:type="dxa"/>
              <w:right w:w="85" w:type="dxa"/>
            </w:tcMar>
            <w:vAlign w:val="center"/>
          </w:tcPr>
          <w:p w14:paraId="6DBE5F43"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14.61778</w:t>
            </w:r>
          </w:p>
        </w:tc>
        <w:tc>
          <w:tcPr>
            <w:tcW w:w="618" w:type="pct"/>
            <w:tcBorders>
              <w:top w:val="nil"/>
              <w:left w:val="nil"/>
              <w:bottom w:val="single" w:sz="4" w:space="0" w:color="auto"/>
              <w:right w:val="nil"/>
            </w:tcBorders>
            <w:tcMar>
              <w:top w:w="25" w:type="dxa"/>
              <w:left w:w="85" w:type="dxa"/>
              <w:bottom w:w="25" w:type="dxa"/>
              <w:right w:w="85" w:type="dxa"/>
            </w:tcMar>
            <w:vAlign w:val="center"/>
          </w:tcPr>
          <w:p w14:paraId="3B59775D"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14.88111</w:t>
            </w:r>
          </w:p>
        </w:tc>
        <w:tc>
          <w:tcPr>
            <w:tcW w:w="618" w:type="pct"/>
            <w:tcBorders>
              <w:top w:val="nil"/>
              <w:left w:val="nil"/>
              <w:bottom w:val="single" w:sz="4" w:space="0" w:color="auto"/>
              <w:right w:val="nil"/>
            </w:tcBorders>
            <w:tcMar>
              <w:top w:w="25" w:type="dxa"/>
              <w:left w:w="85" w:type="dxa"/>
              <w:bottom w:w="25" w:type="dxa"/>
              <w:right w:w="85" w:type="dxa"/>
            </w:tcMar>
            <w:vAlign w:val="center"/>
          </w:tcPr>
          <w:p w14:paraId="72450585"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15.18427</w:t>
            </w:r>
          </w:p>
        </w:tc>
        <w:tc>
          <w:tcPr>
            <w:tcW w:w="618" w:type="pct"/>
            <w:tcBorders>
              <w:top w:val="nil"/>
              <w:left w:val="nil"/>
              <w:bottom w:val="single" w:sz="4" w:space="0" w:color="auto"/>
              <w:right w:val="nil"/>
            </w:tcBorders>
            <w:tcMar>
              <w:top w:w="25" w:type="dxa"/>
              <w:left w:w="85" w:type="dxa"/>
              <w:bottom w:w="25" w:type="dxa"/>
              <w:right w:w="85" w:type="dxa"/>
            </w:tcMar>
            <w:vAlign w:val="center"/>
          </w:tcPr>
          <w:p w14:paraId="5CF1BE3E"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15.42644</w:t>
            </w:r>
          </w:p>
        </w:tc>
        <w:tc>
          <w:tcPr>
            <w:tcW w:w="618" w:type="pct"/>
            <w:tcBorders>
              <w:top w:val="nil"/>
              <w:left w:val="nil"/>
              <w:bottom w:val="single" w:sz="4" w:space="0" w:color="auto"/>
              <w:right w:val="nil"/>
            </w:tcBorders>
            <w:tcMar>
              <w:top w:w="25" w:type="dxa"/>
              <w:left w:w="85" w:type="dxa"/>
              <w:bottom w:w="25" w:type="dxa"/>
              <w:right w:w="85" w:type="dxa"/>
            </w:tcMar>
            <w:vAlign w:val="center"/>
          </w:tcPr>
          <w:p w14:paraId="411C4556"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15.48864</w:t>
            </w:r>
          </w:p>
        </w:tc>
        <w:tc>
          <w:tcPr>
            <w:tcW w:w="618" w:type="pct"/>
            <w:tcBorders>
              <w:top w:val="nil"/>
              <w:left w:val="nil"/>
              <w:bottom w:val="single" w:sz="4" w:space="0" w:color="auto"/>
              <w:right w:val="nil"/>
            </w:tcBorders>
            <w:tcMar>
              <w:top w:w="25" w:type="dxa"/>
              <w:left w:w="85" w:type="dxa"/>
              <w:bottom w:w="25" w:type="dxa"/>
              <w:right w:w="85" w:type="dxa"/>
            </w:tcMar>
            <w:vAlign w:val="center"/>
          </w:tcPr>
          <w:p w14:paraId="749CD4E6" w14:textId="77777777" w:rsidR="0016363F" w:rsidRPr="0016363F" w:rsidRDefault="0016363F" w:rsidP="00483808">
            <w:pPr>
              <w:autoSpaceDE w:val="0"/>
              <w:autoSpaceDN w:val="0"/>
              <w:adjustRightInd w:val="0"/>
              <w:spacing w:after="0" w:line="240" w:lineRule="auto"/>
              <w:jc w:val="right"/>
              <w:rPr>
                <w:rFonts w:ascii="Times New Roman" w:hAnsi="Times New Roman" w:cs="Times New Roman"/>
                <w:sz w:val="24"/>
                <w:szCs w:val="24"/>
              </w:rPr>
            </w:pPr>
            <w:r w:rsidRPr="0016363F">
              <w:rPr>
                <w:rFonts w:ascii="Times New Roman" w:hAnsi="Times New Roman" w:cs="Times New Roman"/>
                <w:sz w:val="20"/>
                <w:szCs w:val="20"/>
              </w:rPr>
              <w:t>15.54506</w:t>
            </w:r>
          </w:p>
        </w:tc>
      </w:tr>
    </w:tbl>
    <w:p w14:paraId="3D78CC99" w14:textId="085AF351" w:rsidR="00950EDF" w:rsidRDefault="00950EDF" w:rsidP="0098684B">
      <w:pPr>
        <w:spacing w:line="360" w:lineRule="auto"/>
        <w:jc w:val="both"/>
        <w:rPr>
          <w:rFonts w:ascii="Times New Roman" w:eastAsia="Times New Roman" w:hAnsi="Times New Roman" w:cs="Times New Roman"/>
          <w:b/>
          <w:bCs/>
          <w:sz w:val="24"/>
          <w:szCs w:val="24"/>
        </w:rPr>
      </w:pPr>
    </w:p>
    <w:p w14:paraId="24351A9B" w14:textId="7062FF6F" w:rsidR="00B44C50" w:rsidRPr="00B44C50" w:rsidRDefault="00B44C50" w:rsidP="0098684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Graphically treatment labelled T25 showed the best growth in</w:t>
      </w:r>
      <w:r w:rsidR="00AE745A">
        <w:rPr>
          <w:rFonts w:ascii="Times New Roman" w:eastAsia="Times New Roman" w:hAnsi="Times New Roman" w:cs="Times New Roman"/>
          <w:sz w:val="24"/>
          <w:szCs w:val="24"/>
        </w:rPr>
        <w:t xml:space="preserve">crement over the sampling period while T50 performed had a final weight similar to that of T25. T75 had the poorest growth increment in weight while T0 indicated a progressive growth increment bud dipped at the end. </w:t>
      </w:r>
    </w:p>
    <w:p w14:paraId="6C5FA04F" w14:textId="31C83AE0" w:rsidR="00950EDF" w:rsidRDefault="00B44C50" w:rsidP="0098684B">
      <w:pPr>
        <w:spacing w:line="360" w:lineRule="auto"/>
        <w:jc w:val="both"/>
        <w:rPr>
          <w:rFonts w:ascii="Times New Roman" w:eastAsia="Times New Roman" w:hAnsi="Times New Roman" w:cs="Times New Roman"/>
          <w:b/>
          <w:bCs/>
          <w:sz w:val="24"/>
          <w:szCs w:val="24"/>
        </w:rPr>
      </w:pPr>
      <w:r>
        <w:rPr>
          <w:noProof/>
        </w:rPr>
        <w:drawing>
          <wp:inline distT="0" distB="0" distL="0" distR="0" wp14:anchorId="0E1165C8" wp14:editId="0BF886ED">
            <wp:extent cx="6572250" cy="3139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72250" cy="3139440"/>
                    </a:xfrm>
                    <a:prstGeom prst="rect">
                      <a:avLst/>
                    </a:prstGeom>
                    <a:noFill/>
                    <a:ln>
                      <a:noFill/>
                    </a:ln>
                  </pic:spPr>
                </pic:pic>
              </a:graphicData>
            </a:graphic>
          </wp:inline>
        </w:drawing>
      </w:r>
    </w:p>
    <w:p w14:paraId="3302AF88" w14:textId="4998E427" w:rsidR="00950EDF" w:rsidRDefault="00AE745A" w:rsidP="0098684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increment indicated that T25</w:t>
      </w:r>
      <w:r w:rsidR="009E1E7B">
        <w:rPr>
          <w:rFonts w:ascii="Times New Roman" w:eastAsia="Times New Roman" w:hAnsi="Times New Roman" w:cs="Times New Roman"/>
          <w:sz w:val="24"/>
          <w:szCs w:val="24"/>
        </w:rPr>
        <w:t xml:space="preserve"> showed the best length increment over the sampling period. T50 followed closely while T0 and T75 recorded the least progressive length increase over the research period. </w:t>
      </w:r>
    </w:p>
    <w:p w14:paraId="693AADAA" w14:textId="36F3382F" w:rsidR="00AE745A" w:rsidRPr="00AE745A" w:rsidRDefault="00AE745A" w:rsidP="0098684B">
      <w:pPr>
        <w:spacing w:line="360" w:lineRule="auto"/>
        <w:jc w:val="both"/>
        <w:rPr>
          <w:rFonts w:ascii="Times New Roman" w:eastAsia="Times New Roman" w:hAnsi="Times New Roman" w:cs="Times New Roman"/>
          <w:sz w:val="24"/>
          <w:szCs w:val="24"/>
        </w:rPr>
      </w:pPr>
      <w:r>
        <w:rPr>
          <w:noProof/>
        </w:rPr>
        <w:drawing>
          <wp:inline distT="0" distB="0" distL="0" distR="0" wp14:anchorId="7E3521CB" wp14:editId="442ECF0C">
            <wp:extent cx="6572250" cy="2964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72250" cy="2964180"/>
                    </a:xfrm>
                    <a:prstGeom prst="rect">
                      <a:avLst/>
                    </a:prstGeom>
                    <a:noFill/>
                    <a:ln>
                      <a:noFill/>
                    </a:ln>
                  </pic:spPr>
                </pic:pic>
              </a:graphicData>
            </a:graphic>
          </wp:inline>
        </w:drawing>
      </w:r>
    </w:p>
    <w:p w14:paraId="7BEBD311" w14:textId="7010F3BB" w:rsidR="00950EDF" w:rsidRDefault="009E1E7B" w:rsidP="0098684B">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Significance of Weight Variations Across the Research Period</w:t>
      </w:r>
    </w:p>
    <w:p w14:paraId="55632E0A" w14:textId="7B8357E8" w:rsidR="00264ADE" w:rsidRPr="00264ADE" w:rsidRDefault="00264ADE" w:rsidP="0098684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analysis of variance (ANOVA) of weight and length over the treatments indicated that the mean differences in weight and length were statistically significant as expressed by probability values &lt;0.001. </w:t>
      </w:r>
    </w:p>
    <w:tbl>
      <w:tblPr>
        <w:tblW w:w="5000" w:type="pct"/>
        <w:tblCellMar>
          <w:left w:w="0" w:type="dxa"/>
          <w:right w:w="0" w:type="dxa"/>
        </w:tblCellMar>
        <w:tblLook w:val="0000" w:firstRow="0" w:lastRow="0" w:firstColumn="0" w:lastColumn="0" w:noHBand="0" w:noVBand="0"/>
      </w:tblPr>
      <w:tblGrid>
        <w:gridCol w:w="1725"/>
        <w:gridCol w:w="1725"/>
        <w:gridCol w:w="1725"/>
        <w:gridCol w:w="1725"/>
        <w:gridCol w:w="1725"/>
        <w:gridCol w:w="1725"/>
      </w:tblGrid>
      <w:tr w:rsidR="00264ADE" w:rsidRPr="00264ADE" w14:paraId="65048CF8" w14:textId="77777777" w:rsidTr="00264ADE">
        <w:trPr>
          <w:tblHeader/>
        </w:trPr>
        <w:tc>
          <w:tcPr>
            <w:tcW w:w="833" w:type="pct"/>
            <w:tcBorders>
              <w:top w:val="single" w:sz="4" w:space="0" w:color="auto"/>
              <w:left w:val="nil"/>
              <w:bottom w:val="single" w:sz="4" w:space="0" w:color="auto"/>
              <w:right w:val="nil"/>
            </w:tcBorders>
            <w:tcMar>
              <w:top w:w="25" w:type="dxa"/>
              <w:left w:w="85" w:type="dxa"/>
              <w:bottom w:w="25" w:type="dxa"/>
              <w:right w:w="85" w:type="dxa"/>
            </w:tcMar>
            <w:vAlign w:val="center"/>
          </w:tcPr>
          <w:p w14:paraId="6442DEAB" w14:textId="412C0FB1" w:rsidR="00264ADE" w:rsidRPr="00264ADE" w:rsidRDefault="00264ADE" w:rsidP="00483808">
            <w:pPr>
              <w:autoSpaceDE w:val="0"/>
              <w:autoSpaceDN w:val="0"/>
              <w:adjustRightInd w:val="0"/>
              <w:spacing w:after="0" w:line="240" w:lineRule="auto"/>
              <w:rPr>
                <w:rFonts w:ascii="Times New Roman" w:hAnsi="Times New Roman" w:cs="Times New Roman"/>
              </w:rPr>
            </w:pPr>
            <w:r w:rsidRPr="00264ADE">
              <w:rPr>
                <w:rFonts w:ascii="Times New Roman" w:hAnsi="Times New Roman" w:cs="Times New Roman"/>
                <w:b/>
                <w:bCs/>
              </w:rPr>
              <w:lastRenderedPageBreak/>
              <w:t>Variable</w:t>
            </w:r>
          </w:p>
        </w:tc>
        <w:tc>
          <w:tcPr>
            <w:tcW w:w="833" w:type="pct"/>
            <w:tcBorders>
              <w:top w:val="single" w:sz="4" w:space="0" w:color="auto"/>
              <w:left w:val="nil"/>
              <w:bottom w:val="single" w:sz="4" w:space="0" w:color="auto"/>
              <w:right w:val="nil"/>
            </w:tcBorders>
            <w:tcMar>
              <w:top w:w="25" w:type="dxa"/>
              <w:left w:w="85" w:type="dxa"/>
              <w:bottom w:w="25" w:type="dxa"/>
              <w:right w:w="85" w:type="dxa"/>
            </w:tcMar>
            <w:vAlign w:val="center"/>
          </w:tcPr>
          <w:p w14:paraId="74653CCE"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b/>
                <w:bCs/>
              </w:rPr>
              <w:t>T0</w:t>
            </w:r>
            <w:r w:rsidRPr="00264ADE">
              <w:rPr>
                <w:rFonts w:ascii="Times New Roman" w:hAnsi="Times New Roman" w:cs="Times New Roman"/>
              </w:rPr>
              <w:t>, N = 587</w:t>
            </w:r>
            <w:r w:rsidRPr="00264ADE">
              <w:rPr>
                <w:rFonts w:ascii="Times New Roman" w:hAnsi="Times New Roman" w:cs="Times New Roman"/>
                <w:i/>
                <w:iCs/>
                <w:vertAlign w:val="superscript"/>
              </w:rPr>
              <w:t>1</w:t>
            </w:r>
          </w:p>
        </w:tc>
        <w:tc>
          <w:tcPr>
            <w:tcW w:w="833" w:type="pct"/>
            <w:tcBorders>
              <w:top w:val="single" w:sz="4" w:space="0" w:color="auto"/>
              <w:left w:val="nil"/>
              <w:bottom w:val="single" w:sz="4" w:space="0" w:color="auto"/>
              <w:right w:val="nil"/>
            </w:tcBorders>
            <w:tcMar>
              <w:top w:w="25" w:type="dxa"/>
              <w:left w:w="85" w:type="dxa"/>
              <w:bottom w:w="25" w:type="dxa"/>
              <w:right w:w="85" w:type="dxa"/>
            </w:tcMar>
            <w:vAlign w:val="center"/>
          </w:tcPr>
          <w:p w14:paraId="6ADAA03F"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b/>
                <w:bCs/>
              </w:rPr>
              <w:t>T25</w:t>
            </w:r>
            <w:r w:rsidRPr="00264ADE">
              <w:rPr>
                <w:rFonts w:ascii="Times New Roman" w:hAnsi="Times New Roman" w:cs="Times New Roman"/>
              </w:rPr>
              <w:t>, N = 620</w:t>
            </w:r>
            <w:r w:rsidRPr="00264ADE">
              <w:rPr>
                <w:rFonts w:ascii="Times New Roman" w:hAnsi="Times New Roman" w:cs="Times New Roman"/>
                <w:i/>
                <w:iCs/>
                <w:vertAlign w:val="superscript"/>
              </w:rPr>
              <w:t>1</w:t>
            </w:r>
          </w:p>
        </w:tc>
        <w:tc>
          <w:tcPr>
            <w:tcW w:w="833" w:type="pct"/>
            <w:tcBorders>
              <w:top w:val="single" w:sz="4" w:space="0" w:color="auto"/>
              <w:left w:val="nil"/>
              <w:bottom w:val="single" w:sz="4" w:space="0" w:color="auto"/>
              <w:right w:val="nil"/>
            </w:tcBorders>
            <w:tcMar>
              <w:top w:w="25" w:type="dxa"/>
              <w:left w:w="85" w:type="dxa"/>
              <w:bottom w:w="25" w:type="dxa"/>
              <w:right w:w="85" w:type="dxa"/>
            </w:tcMar>
            <w:vAlign w:val="center"/>
          </w:tcPr>
          <w:p w14:paraId="60428300"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b/>
                <w:bCs/>
              </w:rPr>
              <w:t>T50</w:t>
            </w:r>
            <w:r w:rsidRPr="00264ADE">
              <w:rPr>
                <w:rFonts w:ascii="Times New Roman" w:hAnsi="Times New Roman" w:cs="Times New Roman"/>
              </w:rPr>
              <w:t>, N = 625</w:t>
            </w:r>
            <w:r w:rsidRPr="00264ADE">
              <w:rPr>
                <w:rFonts w:ascii="Times New Roman" w:hAnsi="Times New Roman" w:cs="Times New Roman"/>
                <w:i/>
                <w:iCs/>
                <w:vertAlign w:val="superscript"/>
              </w:rPr>
              <w:t>1</w:t>
            </w:r>
          </w:p>
        </w:tc>
        <w:tc>
          <w:tcPr>
            <w:tcW w:w="833" w:type="pct"/>
            <w:tcBorders>
              <w:top w:val="single" w:sz="4" w:space="0" w:color="auto"/>
              <w:left w:val="nil"/>
              <w:bottom w:val="single" w:sz="4" w:space="0" w:color="auto"/>
              <w:right w:val="nil"/>
            </w:tcBorders>
            <w:tcMar>
              <w:top w:w="25" w:type="dxa"/>
              <w:left w:w="85" w:type="dxa"/>
              <w:bottom w:w="25" w:type="dxa"/>
              <w:right w:w="85" w:type="dxa"/>
            </w:tcMar>
            <w:vAlign w:val="center"/>
          </w:tcPr>
          <w:p w14:paraId="72A8896A"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b/>
                <w:bCs/>
              </w:rPr>
              <w:t>T75</w:t>
            </w:r>
            <w:r w:rsidRPr="00264ADE">
              <w:rPr>
                <w:rFonts w:ascii="Times New Roman" w:hAnsi="Times New Roman" w:cs="Times New Roman"/>
              </w:rPr>
              <w:t>, N = 621</w:t>
            </w:r>
            <w:r w:rsidRPr="00264ADE">
              <w:rPr>
                <w:rFonts w:ascii="Times New Roman" w:hAnsi="Times New Roman" w:cs="Times New Roman"/>
                <w:i/>
                <w:iCs/>
                <w:vertAlign w:val="superscript"/>
              </w:rPr>
              <w:t>1</w:t>
            </w:r>
          </w:p>
        </w:tc>
        <w:tc>
          <w:tcPr>
            <w:tcW w:w="833" w:type="pct"/>
            <w:tcBorders>
              <w:top w:val="single" w:sz="4" w:space="0" w:color="auto"/>
              <w:left w:val="nil"/>
              <w:bottom w:val="single" w:sz="4" w:space="0" w:color="auto"/>
              <w:right w:val="nil"/>
            </w:tcBorders>
            <w:tcMar>
              <w:top w:w="25" w:type="dxa"/>
              <w:left w:w="85" w:type="dxa"/>
              <w:bottom w:w="25" w:type="dxa"/>
              <w:right w:w="85" w:type="dxa"/>
            </w:tcMar>
            <w:vAlign w:val="center"/>
          </w:tcPr>
          <w:p w14:paraId="46AC8F5C"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b/>
                <w:bCs/>
              </w:rPr>
              <w:t>p-value</w:t>
            </w:r>
            <w:r w:rsidRPr="00264ADE">
              <w:rPr>
                <w:rFonts w:ascii="Times New Roman" w:hAnsi="Times New Roman" w:cs="Times New Roman"/>
                <w:i/>
                <w:iCs/>
                <w:vertAlign w:val="superscript"/>
              </w:rPr>
              <w:t>2</w:t>
            </w:r>
          </w:p>
        </w:tc>
      </w:tr>
      <w:tr w:rsidR="00264ADE" w:rsidRPr="00264ADE" w14:paraId="153B22AE" w14:textId="77777777" w:rsidTr="00264ADE">
        <w:tc>
          <w:tcPr>
            <w:tcW w:w="833" w:type="pct"/>
            <w:tcBorders>
              <w:top w:val="single" w:sz="4" w:space="0" w:color="auto"/>
              <w:left w:val="nil"/>
              <w:bottom w:val="nil"/>
              <w:right w:val="nil"/>
            </w:tcBorders>
            <w:tcMar>
              <w:top w:w="25" w:type="dxa"/>
              <w:left w:w="85" w:type="dxa"/>
              <w:bottom w:w="25" w:type="dxa"/>
              <w:right w:w="85" w:type="dxa"/>
            </w:tcMar>
            <w:vAlign w:val="center"/>
          </w:tcPr>
          <w:p w14:paraId="7AA0EA0B" w14:textId="77777777" w:rsidR="00264ADE" w:rsidRPr="00264ADE" w:rsidRDefault="00264ADE" w:rsidP="00483808">
            <w:pPr>
              <w:autoSpaceDE w:val="0"/>
              <w:autoSpaceDN w:val="0"/>
              <w:adjustRightInd w:val="0"/>
              <w:spacing w:after="0" w:line="240" w:lineRule="auto"/>
              <w:rPr>
                <w:rFonts w:ascii="Times New Roman" w:hAnsi="Times New Roman" w:cs="Times New Roman"/>
              </w:rPr>
            </w:pPr>
            <w:r w:rsidRPr="00264ADE">
              <w:rPr>
                <w:rFonts w:ascii="Times New Roman" w:hAnsi="Times New Roman" w:cs="Times New Roman"/>
              </w:rPr>
              <w:t>WEIGHT</w:t>
            </w:r>
          </w:p>
        </w:tc>
        <w:tc>
          <w:tcPr>
            <w:tcW w:w="833" w:type="pct"/>
            <w:tcBorders>
              <w:top w:val="single" w:sz="4" w:space="0" w:color="auto"/>
              <w:left w:val="nil"/>
              <w:bottom w:val="nil"/>
              <w:right w:val="nil"/>
            </w:tcBorders>
            <w:tcMar>
              <w:top w:w="25" w:type="dxa"/>
              <w:left w:w="85" w:type="dxa"/>
              <w:bottom w:w="25" w:type="dxa"/>
              <w:right w:w="85" w:type="dxa"/>
            </w:tcMar>
            <w:vAlign w:val="center"/>
          </w:tcPr>
          <w:p w14:paraId="0A3FB40A"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rPr>
              <w:t>64 ± 20</w:t>
            </w:r>
          </w:p>
        </w:tc>
        <w:tc>
          <w:tcPr>
            <w:tcW w:w="833" w:type="pct"/>
            <w:tcBorders>
              <w:top w:val="single" w:sz="4" w:space="0" w:color="auto"/>
              <w:left w:val="nil"/>
              <w:bottom w:val="nil"/>
              <w:right w:val="nil"/>
            </w:tcBorders>
            <w:tcMar>
              <w:top w:w="25" w:type="dxa"/>
              <w:left w:w="85" w:type="dxa"/>
              <w:bottom w:w="25" w:type="dxa"/>
              <w:right w:w="85" w:type="dxa"/>
            </w:tcMar>
            <w:vAlign w:val="center"/>
          </w:tcPr>
          <w:p w14:paraId="48EAA9D7"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rPr>
              <w:t>69 ± 19</w:t>
            </w:r>
          </w:p>
        </w:tc>
        <w:tc>
          <w:tcPr>
            <w:tcW w:w="833" w:type="pct"/>
            <w:tcBorders>
              <w:top w:val="single" w:sz="4" w:space="0" w:color="auto"/>
              <w:left w:val="nil"/>
              <w:bottom w:val="nil"/>
              <w:right w:val="nil"/>
            </w:tcBorders>
            <w:tcMar>
              <w:top w:w="25" w:type="dxa"/>
              <w:left w:w="85" w:type="dxa"/>
              <w:bottom w:w="25" w:type="dxa"/>
              <w:right w:w="85" w:type="dxa"/>
            </w:tcMar>
            <w:vAlign w:val="center"/>
          </w:tcPr>
          <w:p w14:paraId="6D827E83"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rPr>
              <w:t>67 ± 20</w:t>
            </w:r>
          </w:p>
        </w:tc>
        <w:tc>
          <w:tcPr>
            <w:tcW w:w="833" w:type="pct"/>
            <w:tcBorders>
              <w:top w:val="single" w:sz="4" w:space="0" w:color="auto"/>
              <w:left w:val="nil"/>
              <w:bottom w:val="nil"/>
              <w:right w:val="nil"/>
            </w:tcBorders>
            <w:tcMar>
              <w:top w:w="25" w:type="dxa"/>
              <w:left w:w="85" w:type="dxa"/>
              <w:bottom w:w="25" w:type="dxa"/>
              <w:right w:w="85" w:type="dxa"/>
            </w:tcMar>
            <w:vAlign w:val="center"/>
          </w:tcPr>
          <w:p w14:paraId="423C4686"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rPr>
              <w:t>63 ± 18</w:t>
            </w:r>
          </w:p>
        </w:tc>
        <w:tc>
          <w:tcPr>
            <w:tcW w:w="833" w:type="pct"/>
            <w:tcBorders>
              <w:top w:val="single" w:sz="4" w:space="0" w:color="auto"/>
              <w:left w:val="nil"/>
              <w:bottom w:val="nil"/>
              <w:right w:val="nil"/>
            </w:tcBorders>
            <w:tcMar>
              <w:top w:w="25" w:type="dxa"/>
              <w:left w:w="85" w:type="dxa"/>
              <w:bottom w:w="25" w:type="dxa"/>
              <w:right w:w="85" w:type="dxa"/>
            </w:tcMar>
            <w:vAlign w:val="center"/>
          </w:tcPr>
          <w:p w14:paraId="1D6A61EA"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rPr>
              <w:t>&lt;0.001</w:t>
            </w:r>
          </w:p>
        </w:tc>
      </w:tr>
      <w:tr w:rsidR="00264ADE" w:rsidRPr="00264ADE" w14:paraId="4EA91DB7" w14:textId="77777777" w:rsidTr="00264ADE">
        <w:tc>
          <w:tcPr>
            <w:tcW w:w="833" w:type="pct"/>
            <w:tcBorders>
              <w:top w:val="nil"/>
              <w:left w:val="nil"/>
              <w:bottom w:val="single" w:sz="4" w:space="0" w:color="auto"/>
              <w:right w:val="nil"/>
            </w:tcBorders>
            <w:tcMar>
              <w:top w:w="25" w:type="dxa"/>
              <w:left w:w="85" w:type="dxa"/>
              <w:bottom w:w="25" w:type="dxa"/>
              <w:right w:w="85" w:type="dxa"/>
            </w:tcMar>
            <w:vAlign w:val="center"/>
          </w:tcPr>
          <w:p w14:paraId="18AE2A6E" w14:textId="77777777" w:rsidR="00264ADE" w:rsidRPr="00264ADE" w:rsidRDefault="00264ADE" w:rsidP="00483808">
            <w:pPr>
              <w:autoSpaceDE w:val="0"/>
              <w:autoSpaceDN w:val="0"/>
              <w:adjustRightInd w:val="0"/>
              <w:spacing w:after="0" w:line="240" w:lineRule="auto"/>
              <w:rPr>
                <w:rFonts w:ascii="Times New Roman" w:hAnsi="Times New Roman" w:cs="Times New Roman"/>
              </w:rPr>
            </w:pPr>
            <w:r w:rsidRPr="00264ADE">
              <w:rPr>
                <w:rFonts w:ascii="Times New Roman" w:hAnsi="Times New Roman" w:cs="Times New Roman"/>
              </w:rPr>
              <w:t>LENGTH</w:t>
            </w:r>
          </w:p>
        </w:tc>
        <w:tc>
          <w:tcPr>
            <w:tcW w:w="833" w:type="pct"/>
            <w:tcBorders>
              <w:top w:val="nil"/>
              <w:left w:val="nil"/>
              <w:bottom w:val="single" w:sz="4" w:space="0" w:color="auto"/>
              <w:right w:val="nil"/>
            </w:tcBorders>
            <w:tcMar>
              <w:top w:w="25" w:type="dxa"/>
              <w:left w:w="85" w:type="dxa"/>
              <w:bottom w:w="25" w:type="dxa"/>
              <w:right w:w="85" w:type="dxa"/>
            </w:tcMar>
            <w:vAlign w:val="center"/>
          </w:tcPr>
          <w:p w14:paraId="6C9E80CB"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rPr>
              <w:t>15.11 ± 1.54</w:t>
            </w:r>
          </w:p>
        </w:tc>
        <w:tc>
          <w:tcPr>
            <w:tcW w:w="833" w:type="pct"/>
            <w:tcBorders>
              <w:top w:val="nil"/>
              <w:left w:val="nil"/>
              <w:bottom w:val="single" w:sz="4" w:space="0" w:color="auto"/>
              <w:right w:val="nil"/>
            </w:tcBorders>
            <w:tcMar>
              <w:top w:w="25" w:type="dxa"/>
              <w:left w:w="85" w:type="dxa"/>
              <w:bottom w:w="25" w:type="dxa"/>
              <w:right w:w="85" w:type="dxa"/>
            </w:tcMar>
            <w:vAlign w:val="center"/>
          </w:tcPr>
          <w:p w14:paraId="17BFECDA"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rPr>
              <w:t>15.48 ± 1.43</w:t>
            </w:r>
          </w:p>
        </w:tc>
        <w:tc>
          <w:tcPr>
            <w:tcW w:w="833" w:type="pct"/>
            <w:tcBorders>
              <w:top w:val="nil"/>
              <w:left w:val="nil"/>
              <w:bottom w:val="single" w:sz="4" w:space="0" w:color="auto"/>
              <w:right w:val="nil"/>
            </w:tcBorders>
            <w:tcMar>
              <w:top w:w="25" w:type="dxa"/>
              <w:left w:w="85" w:type="dxa"/>
              <w:bottom w:w="25" w:type="dxa"/>
              <w:right w:w="85" w:type="dxa"/>
            </w:tcMar>
            <w:vAlign w:val="center"/>
          </w:tcPr>
          <w:p w14:paraId="38EE1979"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rPr>
              <w:t>15.25 ± 1.42</w:t>
            </w:r>
          </w:p>
        </w:tc>
        <w:tc>
          <w:tcPr>
            <w:tcW w:w="833" w:type="pct"/>
            <w:tcBorders>
              <w:top w:val="nil"/>
              <w:left w:val="nil"/>
              <w:bottom w:val="single" w:sz="4" w:space="0" w:color="auto"/>
              <w:right w:val="nil"/>
            </w:tcBorders>
            <w:tcMar>
              <w:top w:w="25" w:type="dxa"/>
              <w:left w:w="85" w:type="dxa"/>
              <w:bottom w:w="25" w:type="dxa"/>
              <w:right w:w="85" w:type="dxa"/>
            </w:tcMar>
            <w:vAlign w:val="center"/>
          </w:tcPr>
          <w:p w14:paraId="21540C3A"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rPr>
              <w:t>15.07 ± 1.49</w:t>
            </w:r>
          </w:p>
        </w:tc>
        <w:tc>
          <w:tcPr>
            <w:tcW w:w="833" w:type="pct"/>
            <w:tcBorders>
              <w:top w:val="nil"/>
              <w:left w:val="nil"/>
              <w:bottom w:val="single" w:sz="4" w:space="0" w:color="auto"/>
              <w:right w:val="nil"/>
            </w:tcBorders>
            <w:tcMar>
              <w:top w:w="25" w:type="dxa"/>
              <w:left w:w="85" w:type="dxa"/>
              <w:bottom w:w="25" w:type="dxa"/>
              <w:right w:w="85" w:type="dxa"/>
            </w:tcMar>
            <w:vAlign w:val="center"/>
          </w:tcPr>
          <w:p w14:paraId="3065DBAC" w14:textId="77777777" w:rsidR="00264ADE" w:rsidRPr="00264ADE" w:rsidRDefault="00264ADE" w:rsidP="00483808">
            <w:pPr>
              <w:autoSpaceDE w:val="0"/>
              <w:autoSpaceDN w:val="0"/>
              <w:adjustRightInd w:val="0"/>
              <w:spacing w:after="0" w:line="240" w:lineRule="auto"/>
              <w:jc w:val="center"/>
              <w:rPr>
                <w:rFonts w:ascii="Times New Roman" w:hAnsi="Times New Roman" w:cs="Times New Roman"/>
              </w:rPr>
            </w:pPr>
            <w:r w:rsidRPr="00264ADE">
              <w:rPr>
                <w:rFonts w:ascii="Times New Roman" w:hAnsi="Times New Roman" w:cs="Times New Roman"/>
              </w:rPr>
              <w:t>&lt;0.001</w:t>
            </w:r>
          </w:p>
        </w:tc>
      </w:tr>
    </w:tbl>
    <w:p w14:paraId="3A476C8B" w14:textId="78D0531E" w:rsidR="009E1E7B" w:rsidRDefault="009E1E7B" w:rsidP="0098684B">
      <w:pPr>
        <w:spacing w:line="360" w:lineRule="auto"/>
        <w:jc w:val="both"/>
        <w:rPr>
          <w:rFonts w:ascii="Times New Roman" w:eastAsia="Times New Roman" w:hAnsi="Times New Roman" w:cs="Times New Roman"/>
          <w:b/>
          <w:bCs/>
          <w:sz w:val="24"/>
          <w:szCs w:val="24"/>
        </w:rPr>
      </w:pPr>
    </w:p>
    <w:p w14:paraId="6B119F34" w14:textId="20993D31" w:rsidR="00264ADE" w:rsidRDefault="00264ADE" w:rsidP="0098684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post hoc analysis of the ANOVA was carried out to determine which treatments were statistically significant which ones were not. The analysis indicated that T50 and </w:t>
      </w:r>
      <w:r w:rsidR="001953DC">
        <w:rPr>
          <w:rFonts w:ascii="Times New Roman" w:eastAsia="Times New Roman" w:hAnsi="Times New Roman" w:cs="Times New Roman"/>
          <w:sz w:val="24"/>
          <w:szCs w:val="24"/>
        </w:rPr>
        <w:t xml:space="preserve">T0 </w:t>
      </w:r>
      <w:r>
        <w:rPr>
          <w:rFonts w:ascii="Times New Roman" w:eastAsia="Times New Roman" w:hAnsi="Times New Roman" w:cs="Times New Roman"/>
          <w:sz w:val="24"/>
          <w:szCs w:val="24"/>
        </w:rPr>
        <w:t>had statistically insignificant mean difference in weight as wells as T75 and T0 and T50 and T25</w:t>
      </w:r>
      <w:r w:rsidR="001953DC">
        <w:rPr>
          <w:rFonts w:ascii="Times New Roman" w:eastAsia="Times New Roman" w:hAnsi="Times New Roman" w:cs="Times New Roman"/>
          <w:sz w:val="24"/>
          <w:szCs w:val="24"/>
        </w:rPr>
        <w:t xml:space="preserve">. The only significant mean differences in weight were observed between T25 and T0, T75 and T25, T75 and T50. </w:t>
      </w:r>
    </w:p>
    <w:p w14:paraId="56546F5D" w14:textId="216109A3" w:rsidR="00264ADE" w:rsidRPr="00264ADE" w:rsidRDefault="001953DC" w:rsidP="0098684B">
      <w:pPr>
        <w:spacing w:line="360" w:lineRule="auto"/>
        <w:jc w:val="both"/>
        <w:rPr>
          <w:rFonts w:ascii="Times New Roman" w:eastAsia="Times New Roman" w:hAnsi="Times New Roman" w:cs="Times New Roman"/>
          <w:sz w:val="24"/>
          <w:szCs w:val="24"/>
        </w:rPr>
      </w:pPr>
      <w:r>
        <w:rPr>
          <w:noProof/>
        </w:rPr>
        <w:drawing>
          <wp:inline distT="0" distB="0" distL="0" distR="0" wp14:anchorId="0D976371" wp14:editId="4D743DD6">
            <wp:extent cx="6572250" cy="3070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2250" cy="3070860"/>
                    </a:xfrm>
                    <a:prstGeom prst="rect">
                      <a:avLst/>
                    </a:prstGeom>
                    <a:noFill/>
                    <a:ln>
                      <a:noFill/>
                    </a:ln>
                  </pic:spPr>
                </pic:pic>
              </a:graphicData>
            </a:graphic>
          </wp:inline>
        </w:drawing>
      </w:r>
    </w:p>
    <w:p w14:paraId="76E13915" w14:textId="39D0AA1E" w:rsidR="001953DC" w:rsidRPr="001953DC" w:rsidRDefault="001953DC" w:rsidP="0098684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 differences in length were statistically significant between T25 &amp; T0, T50 &amp; T25, T75 &amp; T50. The mean differences in length were statistically insignificant between T50 &amp; T0, T75 &amp; T0, T75 &amp; T50. </w:t>
      </w:r>
      <w:r>
        <w:rPr>
          <w:noProof/>
        </w:rPr>
        <w:drawing>
          <wp:inline distT="0" distB="0" distL="0" distR="0" wp14:anchorId="3C09197B" wp14:editId="540D23DB">
            <wp:extent cx="6572250" cy="2766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2250" cy="2766060"/>
                    </a:xfrm>
                    <a:prstGeom prst="rect">
                      <a:avLst/>
                    </a:prstGeom>
                    <a:noFill/>
                    <a:ln>
                      <a:noFill/>
                    </a:ln>
                  </pic:spPr>
                </pic:pic>
              </a:graphicData>
            </a:graphic>
          </wp:inline>
        </w:drawing>
      </w:r>
    </w:p>
    <w:p w14:paraId="12874144" w14:textId="17256493" w:rsidR="00950EDF" w:rsidRDefault="001953DC" w:rsidP="0098684B">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Length Weight Relationship</w:t>
      </w:r>
    </w:p>
    <w:p w14:paraId="109010FB" w14:textId="16E8BEB4" w:rsidR="001953DC" w:rsidRDefault="001953DC" w:rsidP="001953DC">
      <w:pPr>
        <w:spacing w:line="360" w:lineRule="auto"/>
        <w:jc w:val="both"/>
        <w:rPr>
          <w:rFonts w:ascii="Times New Roman" w:eastAsia="Times New Roman" w:hAnsi="Times New Roman" w:cs="Times New Roman"/>
          <w:sz w:val="24"/>
          <w:szCs w:val="24"/>
        </w:rPr>
      </w:pPr>
      <w:r w:rsidRPr="001953DC">
        <w:rPr>
          <w:rFonts w:ascii="Times New Roman" w:eastAsia="Times New Roman" w:hAnsi="Times New Roman" w:cs="Times New Roman"/>
          <w:sz w:val="24"/>
          <w:szCs w:val="24"/>
        </w:rPr>
        <w:t xml:space="preserve">The length weight relationship is given by the equation </w:t>
      </w:r>
      <m:oMath>
        <m:r>
          <w:rPr>
            <w:rFonts w:ascii="Cambria Math" w:eastAsia="Times New Roman" w:hAnsi="Cambria Math" w:cs="Times New Roman"/>
            <w:sz w:val="24"/>
            <w:szCs w:val="24"/>
          </w:rPr>
          <m:t>W=a</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L</m:t>
            </m:r>
          </m:e>
          <m:sup>
            <m:r>
              <w:rPr>
                <w:rFonts w:ascii="Cambria Math" w:eastAsia="Times New Roman" w:hAnsi="Cambria Math" w:cs="Times New Roman"/>
                <w:sz w:val="24"/>
                <w:szCs w:val="24"/>
              </w:rPr>
              <m:t>b</m:t>
            </m:r>
          </m:sup>
        </m:sSup>
      </m:oMath>
      <w:r w:rsidRPr="001953DC">
        <w:rPr>
          <w:rFonts w:ascii="Times New Roman" w:eastAsia="Times New Roman" w:hAnsi="Times New Roman" w:cs="Times New Roman"/>
          <w:sz w:val="24"/>
          <w:szCs w:val="24"/>
        </w:rPr>
        <w:t xml:space="preserve"> which can be expressed as </w:t>
      </w:r>
      <m:oMath>
        <m:r>
          <w:rPr>
            <w:rFonts w:ascii="Cambria Math" w:eastAsia="Times New Roman" w:hAnsi="Cambria Math" w:cs="Times New Roman"/>
            <w:sz w:val="24"/>
            <w:szCs w:val="24"/>
          </w:rPr>
          <m:t>logW = loga + blogL</m:t>
        </m:r>
      </m:oMath>
      <w:r w:rsidRPr="001953DC">
        <w:rPr>
          <w:rFonts w:ascii="Times New Roman" w:eastAsia="Times New Roman" w:hAnsi="Times New Roman" w:cs="Times New Roman"/>
          <w:sz w:val="24"/>
          <w:szCs w:val="24"/>
        </w:rPr>
        <w:t>. The length-weight relationship among fish helps in determining the type of growth and exhibited by the fish. The growth can either be isometric or allometric. An Isometric type of growth, refers to increase in body length and girth at the same rate or proportion. Isometric growth is considered when the Length coefficient of growth is equal to 3. When that coefficient is greater than 3, the growth is referred to as positive allometric growth while when the length coefficient is less than 3 the growth is considered to be negative allometric growth. Allometric growth is referred when the elongation of the body trunk exceeds that of the body girth or vice versa.</w:t>
      </w:r>
    </w:p>
    <w:p w14:paraId="79E8C885" w14:textId="0FEED619" w:rsidR="00792C92" w:rsidRPr="001953DC" w:rsidRDefault="00792C92" w:rsidP="001953DC">
      <w:pPr>
        <w:spacing w:line="360" w:lineRule="auto"/>
        <w:jc w:val="both"/>
        <w:rPr>
          <w:rFonts w:ascii="Times New Roman" w:eastAsia="Times New Roman" w:hAnsi="Times New Roman" w:cs="Times New Roman"/>
          <w:sz w:val="24"/>
          <w:szCs w:val="24"/>
        </w:rPr>
      </w:pPr>
      <w:r>
        <w:rPr>
          <w:noProof/>
        </w:rPr>
        <w:drawing>
          <wp:inline distT="0" distB="0" distL="0" distR="0" wp14:anchorId="460F543A" wp14:editId="32FE8BC4">
            <wp:extent cx="6572250" cy="33058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2250" cy="3305810"/>
                    </a:xfrm>
                    <a:prstGeom prst="rect">
                      <a:avLst/>
                    </a:prstGeom>
                    <a:noFill/>
                    <a:ln>
                      <a:noFill/>
                    </a:ln>
                  </pic:spPr>
                </pic:pic>
              </a:graphicData>
            </a:graphic>
          </wp:inline>
        </w:drawing>
      </w:r>
    </w:p>
    <w:p w14:paraId="552244E2" w14:textId="77777777" w:rsidR="00792C92" w:rsidRPr="00792C92" w:rsidRDefault="00792C92" w:rsidP="00792C92">
      <w:pPr>
        <w:spacing w:line="360" w:lineRule="auto"/>
        <w:jc w:val="both"/>
        <w:rPr>
          <w:rFonts w:ascii="Times New Roman" w:eastAsia="Times New Roman" w:hAnsi="Times New Roman" w:cs="Times New Roman"/>
          <w:b/>
          <w:bCs/>
          <w:sz w:val="24"/>
          <w:szCs w:val="24"/>
        </w:rPr>
      </w:pPr>
    </w:p>
    <w:p w14:paraId="6976AEC5" w14:textId="1EB975D5" w:rsidR="001953DC" w:rsidRPr="00792C92" w:rsidRDefault="00792C92" w:rsidP="00792C92">
      <w:pPr>
        <w:spacing w:line="360" w:lineRule="auto"/>
        <w:jc w:val="both"/>
        <w:rPr>
          <w:rFonts w:ascii="Times New Roman" w:eastAsia="Times New Roman" w:hAnsi="Times New Roman" w:cs="Times New Roman"/>
          <w:sz w:val="24"/>
          <w:szCs w:val="24"/>
        </w:rPr>
      </w:pPr>
      <w:r w:rsidRPr="00792C92">
        <w:rPr>
          <w:rFonts w:ascii="Times New Roman" w:eastAsia="Times New Roman" w:hAnsi="Times New Roman" w:cs="Times New Roman"/>
          <w:sz w:val="24"/>
          <w:szCs w:val="24"/>
        </w:rPr>
        <w:t>The coefficient or estimate of length as described by the analysis below is 2.89950. This estimate is less than 3 and thus the fish can be said to exhibit a negative allometric type of growth.</w:t>
      </w:r>
    </w:p>
    <w:p w14:paraId="1A77FF09" w14:textId="7DB5A5F0" w:rsidR="00792C92" w:rsidRPr="00792C92" w:rsidRDefault="00792C92" w:rsidP="00792C92">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Condition Factor</w:t>
      </w:r>
    </w:p>
    <w:p w14:paraId="6A6279BC" w14:textId="34F6D987" w:rsidR="00792C92" w:rsidRDefault="00792C92" w:rsidP="00792C92">
      <w:pPr>
        <w:spacing w:line="360" w:lineRule="auto"/>
        <w:jc w:val="both"/>
        <w:rPr>
          <w:rFonts w:ascii="Times New Roman" w:eastAsia="Times New Roman" w:hAnsi="Times New Roman" w:cs="Times New Roman"/>
          <w:sz w:val="24"/>
          <w:szCs w:val="24"/>
        </w:rPr>
      </w:pPr>
      <w:r w:rsidRPr="00792C92">
        <w:rPr>
          <w:rFonts w:ascii="Times New Roman" w:eastAsia="Times New Roman" w:hAnsi="Times New Roman" w:cs="Times New Roman"/>
          <w:sz w:val="24"/>
          <w:szCs w:val="24"/>
        </w:rPr>
        <w:t xml:space="preserve">The condition factor of fish is computed using the equation; </w:t>
      </w:r>
      <m:oMath>
        <m:r>
          <w:rPr>
            <w:rFonts w:ascii="Cambria Math" w:eastAsia="Times New Roman" w:hAnsi="Cambria Math" w:cs="Times New Roman"/>
            <w:sz w:val="24"/>
            <w:szCs w:val="24"/>
          </w:rPr>
          <m:t>K=</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W</m:t>
            </m:r>
          </m:num>
          <m:den>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L</m:t>
                </m:r>
              </m:e>
              <m:sup>
                <m:r>
                  <w:rPr>
                    <w:rFonts w:ascii="Cambria Math" w:eastAsia="Times New Roman" w:hAnsi="Cambria Math" w:cs="Times New Roman"/>
                    <w:sz w:val="24"/>
                    <w:szCs w:val="24"/>
                  </w:rPr>
                  <m:t>3</m:t>
                </m:r>
              </m:sup>
            </m:sSup>
          </m:den>
        </m:f>
      </m:oMath>
      <w:r w:rsidRPr="00792C92">
        <w:rPr>
          <w:rFonts w:ascii="Times New Roman" w:eastAsia="Times New Roman" w:hAnsi="Times New Roman" w:cs="Times New Roman"/>
          <w:sz w:val="24"/>
          <w:szCs w:val="24"/>
        </w:rPr>
        <w:t>. A condition factor above 1 is considered acceptable. Treatment T50 exhibited the highest condition factor (K), while treatment T75 exhibited the lowest condition factor.</w:t>
      </w:r>
    </w:p>
    <w:p w14:paraId="7D03F199" w14:textId="77777777" w:rsidR="002B5CBA" w:rsidRDefault="002B5CBA" w:rsidP="00792C92">
      <w:pPr>
        <w:spacing w:line="360" w:lineRule="auto"/>
        <w:jc w:val="both"/>
        <w:rPr>
          <w:rFonts w:ascii="Times New Roman" w:eastAsia="Times New Roman" w:hAnsi="Times New Roman" w:cs="Times New Roman"/>
          <w:sz w:val="24"/>
          <w:szCs w:val="24"/>
        </w:rPr>
      </w:pPr>
    </w:p>
    <w:tbl>
      <w:tblPr>
        <w:tblW w:w="2262" w:type="pct"/>
        <w:tblInd w:w="1696" w:type="dxa"/>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1624"/>
        <w:gridCol w:w="3058"/>
      </w:tblGrid>
      <w:tr w:rsidR="002B5CBA" w:rsidRPr="002B5CBA" w14:paraId="010C723C" w14:textId="77777777" w:rsidTr="00C62513">
        <w:trPr>
          <w:tblHeader/>
        </w:trPr>
        <w:tc>
          <w:tcPr>
            <w:tcW w:w="1730" w:type="pct"/>
            <w:tcBorders>
              <w:top w:val="single" w:sz="4" w:space="0" w:color="auto"/>
              <w:bottom w:val="single" w:sz="4" w:space="0" w:color="auto"/>
            </w:tcBorders>
            <w:tcMar>
              <w:top w:w="25" w:type="dxa"/>
              <w:left w:w="85" w:type="dxa"/>
              <w:bottom w:w="25" w:type="dxa"/>
              <w:right w:w="85" w:type="dxa"/>
            </w:tcMar>
            <w:vAlign w:val="center"/>
          </w:tcPr>
          <w:p w14:paraId="5E7CE728" w14:textId="77777777" w:rsidR="00792C92" w:rsidRPr="002B5CBA" w:rsidRDefault="00792C92" w:rsidP="00483808">
            <w:pPr>
              <w:autoSpaceDE w:val="0"/>
              <w:autoSpaceDN w:val="0"/>
              <w:adjustRightInd w:val="0"/>
              <w:spacing w:after="0" w:line="240" w:lineRule="auto"/>
              <w:jc w:val="center"/>
              <w:rPr>
                <w:rFonts w:ascii="Times New Roman" w:hAnsi="Times New Roman" w:cs="Times New Roman"/>
                <w:sz w:val="24"/>
                <w:szCs w:val="24"/>
              </w:rPr>
            </w:pPr>
            <w:r w:rsidRPr="002B5CBA">
              <w:rPr>
                <w:rFonts w:ascii="Times New Roman" w:hAnsi="Times New Roman" w:cs="Times New Roman"/>
                <w:sz w:val="24"/>
                <w:szCs w:val="24"/>
              </w:rPr>
              <w:lastRenderedPageBreak/>
              <w:t>TREATMENT</w:t>
            </w:r>
          </w:p>
        </w:tc>
        <w:tc>
          <w:tcPr>
            <w:tcW w:w="3270" w:type="pct"/>
            <w:tcBorders>
              <w:top w:val="single" w:sz="4" w:space="0" w:color="auto"/>
              <w:bottom w:val="single" w:sz="4" w:space="0" w:color="auto"/>
            </w:tcBorders>
            <w:tcMar>
              <w:top w:w="25" w:type="dxa"/>
              <w:left w:w="85" w:type="dxa"/>
              <w:bottom w:w="25" w:type="dxa"/>
              <w:right w:w="85" w:type="dxa"/>
            </w:tcMar>
            <w:vAlign w:val="center"/>
          </w:tcPr>
          <w:p w14:paraId="78BCE0E4" w14:textId="4A32E231" w:rsidR="00792C92" w:rsidRPr="002B5CBA" w:rsidRDefault="002B5CBA" w:rsidP="00483808">
            <w:pPr>
              <w:autoSpaceDE w:val="0"/>
              <w:autoSpaceDN w:val="0"/>
              <w:adjustRightInd w:val="0"/>
              <w:spacing w:after="0" w:line="240" w:lineRule="auto"/>
              <w:jc w:val="right"/>
              <w:rPr>
                <w:rFonts w:ascii="Times New Roman" w:hAnsi="Times New Roman" w:cs="Times New Roman"/>
                <w:sz w:val="24"/>
                <w:szCs w:val="24"/>
              </w:rPr>
            </w:pPr>
            <w:r w:rsidRPr="002B5CBA">
              <w:rPr>
                <w:rFonts w:ascii="Times New Roman" w:hAnsi="Times New Roman" w:cs="Times New Roman"/>
                <w:sz w:val="24"/>
                <w:szCs w:val="24"/>
              </w:rPr>
              <w:t>Condition Factor</w:t>
            </w:r>
          </w:p>
        </w:tc>
      </w:tr>
      <w:tr w:rsidR="002B5CBA" w:rsidRPr="002B5CBA" w14:paraId="5BF68B1A" w14:textId="77777777" w:rsidTr="00C62513">
        <w:tc>
          <w:tcPr>
            <w:tcW w:w="1730" w:type="pct"/>
            <w:tcBorders>
              <w:top w:val="single" w:sz="4" w:space="0" w:color="auto"/>
            </w:tcBorders>
            <w:tcMar>
              <w:top w:w="25" w:type="dxa"/>
              <w:left w:w="85" w:type="dxa"/>
              <w:bottom w:w="25" w:type="dxa"/>
              <w:right w:w="85" w:type="dxa"/>
            </w:tcMar>
            <w:vAlign w:val="center"/>
          </w:tcPr>
          <w:p w14:paraId="55870E62" w14:textId="77777777" w:rsidR="00792C92" w:rsidRPr="002B5CBA" w:rsidRDefault="00792C92" w:rsidP="00483808">
            <w:pPr>
              <w:autoSpaceDE w:val="0"/>
              <w:autoSpaceDN w:val="0"/>
              <w:adjustRightInd w:val="0"/>
              <w:spacing w:after="0" w:line="240" w:lineRule="auto"/>
              <w:jc w:val="center"/>
              <w:rPr>
                <w:rFonts w:ascii="Times New Roman" w:hAnsi="Times New Roman" w:cs="Times New Roman"/>
                <w:sz w:val="24"/>
                <w:szCs w:val="24"/>
              </w:rPr>
            </w:pPr>
            <w:r w:rsidRPr="002B5CBA">
              <w:rPr>
                <w:rFonts w:ascii="Times New Roman" w:hAnsi="Times New Roman" w:cs="Times New Roman"/>
                <w:sz w:val="24"/>
                <w:szCs w:val="24"/>
              </w:rPr>
              <w:t>T0</w:t>
            </w:r>
          </w:p>
        </w:tc>
        <w:tc>
          <w:tcPr>
            <w:tcW w:w="3270" w:type="pct"/>
            <w:tcBorders>
              <w:top w:val="single" w:sz="4" w:space="0" w:color="auto"/>
            </w:tcBorders>
            <w:tcMar>
              <w:top w:w="25" w:type="dxa"/>
              <w:left w:w="85" w:type="dxa"/>
              <w:bottom w:w="25" w:type="dxa"/>
              <w:right w:w="85" w:type="dxa"/>
            </w:tcMar>
            <w:vAlign w:val="center"/>
          </w:tcPr>
          <w:p w14:paraId="393FB459" w14:textId="77777777" w:rsidR="00792C92" w:rsidRPr="002B5CBA" w:rsidRDefault="00792C92" w:rsidP="00483808">
            <w:pPr>
              <w:autoSpaceDE w:val="0"/>
              <w:autoSpaceDN w:val="0"/>
              <w:adjustRightInd w:val="0"/>
              <w:spacing w:after="0" w:line="240" w:lineRule="auto"/>
              <w:jc w:val="right"/>
              <w:rPr>
                <w:rFonts w:ascii="Times New Roman" w:hAnsi="Times New Roman" w:cs="Times New Roman"/>
                <w:sz w:val="24"/>
                <w:szCs w:val="24"/>
              </w:rPr>
            </w:pPr>
            <w:r w:rsidRPr="002B5CBA">
              <w:rPr>
                <w:rFonts w:ascii="Times New Roman" w:hAnsi="Times New Roman" w:cs="Times New Roman"/>
                <w:sz w:val="24"/>
                <w:szCs w:val="24"/>
              </w:rPr>
              <w:t>1.815454</w:t>
            </w:r>
          </w:p>
        </w:tc>
      </w:tr>
      <w:tr w:rsidR="002B5CBA" w:rsidRPr="002B5CBA" w14:paraId="66F297EC" w14:textId="77777777" w:rsidTr="002B5CBA">
        <w:tc>
          <w:tcPr>
            <w:tcW w:w="1730" w:type="pct"/>
            <w:tcMar>
              <w:top w:w="25" w:type="dxa"/>
              <w:left w:w="85" w:type="dxa"/>
              <w:bottom w:w="25" w:type="dxa"/>
              <w:right w:w="85" w:type="dxa"/>
            </w:tcMar>
            <w:vAlign w:val="center"/>
          </w:tcPr>
          <w:p w14:paraId="1C435D4F" w14:textId="77777777" w:rsidR="00792C92" w:rsidRPr="002B5CBA" w:rsidRDefault="00792C92" w:rsidP="00483808">
            <w:pPr>
              <w:autoSpaceDE w:val="0"/>
              <w:autoSpaceDN w:val="0"/>
              <w:adjustRightInd w:val="0"/>
              <w:spacing w:after="0" w:line="240" w:lineRule="auto"/>
              <w:jc w:val="center"/>
              <w:rPr>
                <w:rFonts w:ascii="Times New Roman" w:hAnsi="Times New Roman" w:cs="Times New Roman"/>
                <w:sz w:val="24"/>
                <w:szCs w:val="24"/>
              </w:rPr>
            </w:pPr>
            <w:r w:rsidRPr="002B5CBA">
              <w:rPr>
                <w:rFonts w:ascii="Times New Roman" w:hAnsi="Times New Roman" w:cs="Times New Roman"/>
                <w:sz w:val="24"/>
                <w:szCs w:val="24"/>
              </w:rPr>
              <w:t>T25</w:t>
            </w:r>
          </w:p>
        </w:tc>
        <w:tc>
          <w:tcPr>
            <w:tcW w:w="3270" w:type="pct"/>
            <w:tcMar>
              <w:top w:w="25" w:type="dxa"/>
              <w:left w:w="85" w:type="dxa"/>
              <w:bottom w:w="25" w:type="dxa"/>
              <w:right w:w="85" w:type="dxa"/>
            </w:tcMar>
            <w:vAlign w:val="center"/>
          </w:tcPr>
          <w:p w14:paraId="5F5F52A6" w14:textId="77777777" w:rsidR="00792C92" w:rsidRPr="002B5CBA" w:rsidRDefault="00792C92" w:rsidP="00483808">
            <w:pPr>
              <w:autoSpaceDE w:val="0"/>
              <w:autoSpaceDN w:val="0"/>
              <w:adjustRightInd w:val="0"/>
              <w:spacing w:after="0" w:line="240" w:lineRule="auto"/>
              <w:jc w:val="right"/>
              <w:rPr>
                <w:rFonts w:ascii="Times New Roman" w:hAnsi="Times New Roman" w:cs="Times New Roman"/>
                <w:sz w:val="24"/>
                <w:szCs w:val="24"/>
              </w:rPr>
            </w:pPr>
            <w:r w:rsidRPr="002B5CBA">
              <w:rPr>
                <w:rFonts w:ascii="Times New Roman" w:hAnsi="Times New Roman" w:cs="Times New Roman"/>
                <w:sz w:val="24"/>
                <w:szCs w:val="24"/>
              </w:rPr>
              <w:t>1.807793</w:t>
            </w:r>
          </w:p>
        </w:tc>
      </w:tr>
      <w:tr w:rsidR="002B5CBA" w:rsidRPr="002B5CBA" w14:paraId="5D586DDA" w14:textId="77777777" w:rsidTr="002B5CBA">
        <w:tc>
          <w:tcPr>
            <w:tcW w:w="1730" w:type="pct"/>
            <w:tcMar>
              <w:top w:w="25" w:type="dxa"/>
              <w:left w:w="85" w:type="dxa"/>
              <w:bottom w:w="25" w:type="dxa"/>
              <w:right w:w="85" w:type="dxa"/>
            </w:tcMar>
            <w:vAlign w:val="center"/>
          </w:tcPr>
          <w:p w14:paraId="03BB2EFA" w14:textId="77777777" w:rsidR="00792C92" w:rsidRPr="002B5CBA" w:rsidRDefault="00792C92" w:rsidP="00483808">
            <w:pPr>
              <w:autoSpaceDE w:val="0"/>
              <w:autoSpaceDN w:val="0"/>
              <w:adjustRightInd w:val="0"/>
              <w:spacing w:after="0" w:line="240" w:lineRule="auto"/>
              <w:jc w:val="center"/>
              <w:rPr>
                <w:rFonts w:ascii="Times New Roman" w:hAnsi="Times New Roman" w:cs="Times New Roman"/>
                <w:sz w:val="24"/>
                <w:szCs w:val="24"/>
              </w:rPr>
            </w:pPr>
            <w:r w:rsidRPr="002B5CBA">
              <w:rPr>
                <w:rFonts w:ascii="Times New Roman" w:hAnsi="Times New Roman" w:cs="Times New Roman"/>
                <w:sz w:val="24"/>
                <w:szCs w:val="24"/>
              </w:rPr>
              <w:t>T50</w:t>
            </w:r>
          </w:p>
        </w:tc>
        <w:tc>
          <w:tcPr>
            <w:tcW w:w="3270" w:type="pct"/>
            <w:tcMar>
              <w:top w:w="25" w:type="dxa"/>
              <w:left w:w="85" w:type="dxa"/>
              <w:bottom w:w="25" w:type="dxa"/>
              <w:right w:w="85" w:type="dxa"/>
            </w:tcMar>
            <w:vAlign w:val="center"/>
          </w:tcPr>
          <w:p w14:paraId="3F05D20F" w14:textId="77777777" w:rsidR="00792C92" w:rsidRPr="002B5CBA" w:rsidRDefault="00792C92" w:rsidP="00483808">
            <w:pPr>
              <w:autoSpaceDE w:val="0"/>
              <w:autoSpaceDN w:val="0"/>
              <w:adjustRightInd w:val="0"/>
              <w:spacing w:after="0" w:line="240" w:lineRule="auto"/>
              <w:jc w:val="right"/>
              <w:rPr>
                <w:rFonts w:ascii="Times New Roman" w:hAnsi="Times New Roman" w:cs="Times New Roman"/>
                <w:sz w:val="24"/>
                <w:szCs w:val="24"/>
              </w:rPr>
            </w:pPr>
            <w:r w:rsidRPr="002B5CBA">
              <w:rPr>
                <w:rFonts w:ascii="Times New Roman" w:hAnsi="Times New Roman" w:cs="Times New Roman"/>
                <w:sz w:val="24"/>
                <w:szCs w:val="24"/>
              </w:rPr>
              <w:t>1.833108</w:t>
            </w:r>
          </w:p>
        </w:tc>
      </w:tr>
      <w:tr w:rsidR="002B5CBA" w:rsidRPr="002B5CBA" w14:paraId="557F28A2" w14:textId="77777777" w:rsidTr="002B5CBA">
        <w:tc>
          <w:tcPr>
            <w:tcW w:w="1730" w:type="pct"/>
            <w:tcMar>
              <w:top w:w="25" w:type="dxa"/>
              <w:left w:w="85" w:type="dxa"/>
              <w:bottom w:w="25" w:type="dxa"/>
              <w:right w:w="85" w:type="dxa"/>
            </w:tcMar>
            <w:vAlign w:val="center"/>
          </w:tcPr>
          <w:p w14:paraId="247B2D52" w14:textId="77777777" w:rsidR="00792C92" w:rsidRPr="002B5CBA" w:rsidRDefault="00792C92" w:rsidP="00483808">
            <w:pPr>
              <w:autoSpaceDE w:val="0"/>
              <w:autoSpaceDN w:val="0"/>
              <w:adjustRightInd w:val="0"/>
              <w:spacing w:after="0" w:line="240" w:lineRule="auto"/>
              <w:jc w:val="center"/>
              <w:rPr>
                <w:rFonts w:ascii="Times New Roman" w:hAnsi="Times New Roman" w:cs="Times New Roman"/>
                <w:sz w:val="24"/>
                <w:szCs w:val="24"/>
              </w:rPr>
            </w:pPr>
            <w:r w:rsidRPr="002B5CBA">
              <w:rPr>
                <w:rFonts w:ascii="Times New Roman" w:hAnsi="Times New Roman" w:cs="Times New Roman"/>
                <w:sz w:val="24"/>
                <w:szCs w:val="24"/>
              </w:rPr>
              <w:t>T75</w:t>
            </w:r>
          </w:p>
        </w:tc>
        <w:tc>
          <w:tcPr>
            <w:tcW w:w="3270" w:type="pct"/>
            <w:tcMar>
              <w:top w:w="25" w:type="dxa"/>
              <w:left w:w="85" w:type="dxa"/>
              <w:bottom w:w="25" w:type="dxa"/>
              <w:right w:w="85" w:type="dxa"/>
            </w:tcMar>
            <w:vAlign w:val="center"/>
          </w:tcPr>
          <w:p w14:paraId="24867690" w14:textId="77777777" w:rsidR="00792C92" w:rsidRPr="002B5CBA" w:rsidRDefault="00792C92" w:rsidP="00483808">
            <w:pPr>
              <w:autoSpaceDE w:val="0"/>
              <w:autoSpaceDN w:val="0"/>
              <w:adjustRightInd w:val="0"/>
              <w:spacing w:after="0" w:line="240" w:lineRule="auto"/>
              <w:jc w:val="right"/>
              <w:rPr>
                <w:rFonts w:ascii="Times New Roman" w:hAnsi="Times New Roman" w:cs="Times New Roman"/>
                <w:sz w:val="24"/>
                <w:szCs w:val="24"/>
              </w:rPr>
            </w:pPr>
            <w:r w:rsidRPr="002B5CBA">
              <w:rPr>
                <w:rFonts w:ascii="Times New Roman" w:hAnsi="Times New Roman" w:cs="Times New Roman"/>
                <w:sz w:val="24"/>
                <w:szCs w:val="24"/>
              </w:rPr>
              <w:t>1.893578</w:t>
            </w:r>
          </w:p>
        </w:tc>
      </w:tr>
    </w:tbl>
    <w:p w14:paraId="1BA21519" w14:textId="77777777" w:rsidR="00792C92" w:rsidRPr="00792C92" w:rsidRDefault="00792C92" w:rsidP="00792C92">
      <w:pPr>
        <w:spacing w:line="360" w:lineRule="auto"/>
        <w:jc w:val="both"/>
        <w:rPr>
          <w:rFonts w:ascii="Times New Roman" w:eastAsia="Times New Roman" w:hAnsi="Times New Roman" w:cs="Times New Roman"/>
          <w:sz w:val="24"/>
          <w:szCs w:val="24"/>
        </w:rPr>
      </w:pPr>
    </w:p>
    <w:p w14:paraId="6F23F101" w14:textId="7AE113CE" w:rsidR="002B5CBA" w:rsidRPr="002B5CBA" w:rsidRDefault="002B5CBA" w:rsidP="002B5CBA">
      <w:pPr>
        <w:spacing w:line="360" w:lineRule="auto"/>
        <w:jc w:val="both"/>
        <w:rPr>
          <w:rFonts w:ascii="Times New Roman" w:eastAsia="Times New Roman" w:hAnsi="Times New Roman" w:cs="Times New Roman"/>
          <w:b/>
          <w:bCs/>
          <w:sz w:val="24"/>
          <w:szCs w:val="24"/>
        </w:rPr>
      </w:pPr>
      <w:r w:rsidRPr="002B5CBA">
        <w:rPr>
          <w:rFonts w:ascii="Times New Roman" w:eastAsia="Times New Roman" w:hAnsi="Times New Roman" w:cs="Times New Roman"/>
          <w:b/>
          <w:bCs/>
          <w:sz w:val="24"/>
          <w:szCs w:val="24"/>
        </w:rPr>
        <w:t>Fish Growth Parameters</w:t>
      </w:r>
    </w:p>
    <w:p w14:paraId="1F3D1057" w14:textId="50E1A0C2" w:rsidR="00950EDF" w:rsidRPr="002B5CBA" w:rsidRDefault="002B5CBA" w:rsidP="002B5CBA">
      <w:pPr>
        <w:spacing w:line="360" w:lineRule="auto"/>
        <w:jc w:val="both"/>
        <w:rPr>
          <w:rFonts w:ascii="Times New Roman" w:eastAsia="Times New Roman" w:hAnsi="Times New Roman" w:cs="Times New Roman"/>
          <w:sz w:val="24"/>
          <w:szCs w:val="24"/>
        </w:rPr>
      </w:pPr>
      <w:r w:rsidRPr="002B5CBA">
        <w:rPr>
          <w:rFonts w:ascii="Times New Roman" w:eastAsia="Times New Roman" w:hAnsi="Times New Roman" w:cs="Times New Roman"/>
          <w:sz w:val="24"/>
          <w:szCs w:val="24"/>
        </w:rPr>
        <w:t>Fish growth performance is determined through several concepts, terminologies and computations as discussed below. Firstly, there is final and initial weight which are used to determine weight gain or absolute growth for both weight and length. Daily weight gain follows which is also referred to as Relative growth rate which is the weight gain divided by the research period. Instantaneous growth rate is computed by taking weight gain and then dividing it by initial weight and then multiplied by 100. the formulars are as illustrated.</w:t>
      </w:r>
    </w:p>
    <w:p w14:paraId="0568A794" w14:textId="27A07870" w:rsidR="002B5CBA" w:rsidRPr="002B5CBA" w:rsidRDefault="002B5CBA" w:rsidP="002B5CBA">
      <w:pPr>
        <w:spacing w:line="360" w:lineRule="auto"/>
        <w:jc w:val="both"/>
        <w:rPr>
          <w:rFonts w:ascii="Times New Roman" w:eastAsia="Times New Roman" w:hAnsi="Times New Roman" w:cs="Times New Roman"/>
          <w:sz w:val="24"/>
          <w:szCs w:val="24"/>
        </w:rPr>
      </w:pPr>
      <w:r w:rsidRPr="002B5CBA">
        <w:rPr>
          <w:rFonts w:ascii="Times New Roman" w:eastAsia="Times New Roman" w:hAnsi="Times New Roman" w:cs="Times New Roman"/>
          <w:sz w:val="24"/>
          <w:szCs w:val="24"/>
        </w:rPr>
        <w:t xml:space="preserve">Absolute growth </w:t>
      </w:r>
      <m:oMath>
        <m:r>
          <w:rPr>
            <w:rFonts w:ascii="Cambria Math" w:eastAsia="Times New Roman" w:hAnsi="Cambria Math" w:cs="Times New Roman"/>
            <w:sz w:val="24"/>
            <w:szCs w:val="24"/>
          </w:rPr>
          <m:t>Dw = wt-wi</m:t>
        </m:r>
      </m:oMath>
    </w:p>
    <w:p w14:paraId="3FC076A5" w14:textId="5264A3EC" w:rsidR="002B5CBA" w:rsidRPr="002B5CBA" w:rsidRDefault="002B5CBA" w:rsidP="002B5CBA">
      <w:pPr>
        <w:spacing w:line="360" w:lineRule="auto"/>
        <w:jc w:val="both"/>
        <w:rPr>
          <w:rFonts w:ascii="Times New Roman" w:eastAsia="Times New Roman" w:hAnsi="Times New Roman" w:cs="Times New Roman"/>
          <w:sz w:val="24"/>
          <w:szCs w:val="24"/>
        </w:rPr>
      </w:pPr>
      <w:r w:rsidRPr="002B5CBA">
        <w:rPr>
          <w:rFonts w:ascii="Times New Roman" w:eastAsia="Times New Roman" w:hAnsi="Times New Roman" w:cs="Times New Roman"/>
          <w:sz w:val="24"/>
          <w:szCs w:val="24"/>
        </w:rPr>
        <w:t xml:space="preserve">Absolute growth rate </w:t>
      </w:r>
      <m:oMath>
        <m:r>
          <w:rPr>
            <w:rFonts w:ascii="Cambria Math" w:eastAsia="Times New Roman" w:hAnsi="Cambria Math" w:cs="Times New Roman"/>
            <w:sz w:val="24"/>
            <w:szCs w:val="24"/>
          </w:rPr>
          <m:t>AGR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wt – w</m:t>
            </m:r>
          </m:num>
          <m:den>
            <m:r>
              <w:rPr>
                <w:rFonts w:ascii="Cambria Math" w:eastAsia="Times New Roman" w:hAnsi="Cambria Math" w:cs="Times New Roman"/>
                <w:sz w:val="24"/>
                <w:szCs w:val="24"/>
              </w:rPr>
              <m:t>t</m:t>
            </m:r>
          </m:den>
        </m:f>
      </m:oMath>
    </w:p>
    <w:p w14:paraId="39232B3F" w14:textId="6DB892B9" w:rsidR="002B5CBA" w:rsidRPr="002B5CBA" w:rsidRDefault="002B5CBA" w:rsidP="002B5CBA">
      <w:pPr>
        <w:spacing w:line="360" w:lineRule="auto"/>
        <w:jc w:val="both"/>
        <w:rPr>
          <w:rFonts w:ascii="Times New Roman" w:eastAsia="Times New Roman" w:hAnsi="Times New Roman" w:cs="Times New Roman"/>
          <w:sz w:val="24"/>
          <w:szCs w:val="24"/>
        </w:rPr>
      </w:pPr>
      <w:r w:rsidRPr="002B5CBA">
        <w:rPr>
          <w:rFonts w:ascii="Times New Roman" w:eastAsia="Times New Roman" w:hAnsi="Times New Roman" w:cs="Times New Roman"/>
          <w:sz w:val="24"/>
          <w:szCs w:val="24"/>
        </w:rPr>
        <w:t xml:space="preserve">Relative Growth Rate </w:t>
      </w:r>
      <m:oMath>
        <m:r>
          <w:rPr>
            <w:rFonts w:ascii="Cambria Math" w:eastAsia="Times New Roman" w:hAnsi="Cambria Math" w:cs="Times New Roman"/>
            <w:sz w:val="24"/>
            <w:szCs w:val="24"/>
          </w:rPr>
          <m:t>RGR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wt – wi</m:t>
            </m:r>
          </m:num>
          <m:den>
            <m:r>
              <w:rPr>
                <w:rFonts w:ascii="Cambria Math" w:eastAsia="Times New Roman" w:hAnsi="Cambria Math" w:cs="Times New Roman"/>
                <w:sz w:val="24"/>
                <w:szCs w:val="24"/>
              </w:rPr>
              <m:t>wi</m:t>
            </m:r>
          </m:den>
        </m:f>
        <m:r>
          <w:rPr>
            <w:rFonts w:ascii="Cambria Math" w:eastAsia="Times New Roman" w:hAnsi="Cambria Math" w:cs="Times New Roman"/>
            <w:sz w:val="24"/>
            <w:szCs w:val="24"/>
          </w:rPr>
          <m:t>* 100</m:t>
        </m:r>
      </m:oMath>
    </w:p>
    <w:p w14:paraId="26E77548" w14:textId="7D4428BB" w:rsidR="002B5CBA" w:rsidRPr="002B5CBA" w:rsidRDefault="002B5CBA" w:rsidP="002B5CBA">
      <w:pPr>
        <w:spacing w:line="360" w:lineRule="auto"/>
        <w:jc w:val="both"/>
        <w:rPr>
          <w:rFonts w:ascii="Times New Roman" w:eastAsia="Times New Roman" w:hAnsi="Times New Roman" w:cs="Times New Roman"/>
          <w:sz w:val="24"/>
          <w:szCs w:val="24"/>
        </w:rPr>
      </w:pPr>
      <w:r w:rsidRPr="002B5CBA">
        <w:rPr>
          <w:rFonts w:ascii="Times New Roman" w:eastAsia="Times New Roman" w:hAnsi="Times New Roman" w:cs="Times New Roman"/>
          <w:sz w:val="24"/>
          <w:szCs w:val="24"/>
        </w:rPr>
        <w:t xml:space="preserve">Instantaneous Growth rate </w:t>
      </w:r>
      <m:oMath>
        <m:r>
          <w:rPr>
            <w:rFonts w:ascii="Cambria Math" w:eastAsia="Times New Roman" w:hAnsi="Cambria Math" w:cs="Times New Roman"/>
            <w:sz w:val="24"/>
            <w:szCs w:val="24"/>
          </w:rPr>
          <m:t>IGR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logwt – logwi</m:t>
            </m:r>
          </m:num>
          <m:den>
            <m:r>
              <w:rPr>
                <w:rFonts w:ascii="Cambria Math" w:eastAsia="Times New Roman" w:hAnsi="Cambria Math" w:cs="Times New Roman"/>
                <w:sz w:val="24"/>
                <w:szCs w:val="24"/>
              </w:rPr>
              <m:t>t</m:t>
            </m:r>
          </m:den>
        </m:f>
      </m:oMath>
    </w:p>
    <w:p w14:paraId="2BC3EB92" w14:textId="0D4B6E1D" w:rsidR="002B5CBA" w:rsidRPr="002B5CBA" w:rsidRDefault="002B5CBA" w:rsidP="002B5CBA">
      <w:pPr>
        <w:spacing w:line="360" w:lineRule="auto"/>
        <w:jc w:val="both"/>
        <w:rPr>
          <w:rFonts w:ascii="Times New Roman" w:eastAsia="Times New Roman" w:hAnsi="Times New Roman" w:cs="Times New Roman"/>
          <w:sz w:val="24"/>
          <w:szCs w:val="24"/>
        </w:rPr>
      </w:pPr>
      <w:r w:rsidRPr="002B5CBA">
        <w:rPr>
          <w:rFonts w:ascii="Times New Roman" w:eastAsia="Times New Roman" w:hAnsi="Times New Roman" w:cs="Times New Roman"/>
          <w:sz w:val="24"/>
          <w:szCs w:val="24"/>
        </w:rPr>
        <w:t xml:space="preserve">Specific Growth Rate </w:t>
      </w:r>
      <m:oMath>
        <m:r>
          <w:rPr>
            <w:rFonts w:ascii="Cambria Math" w:eastAsia="Times New Roman" w:hAnsi="Cambria Math" w:cs="Times New Roman"/>
            <w:sz w:val="24"/>
            <w:szCs w:val="24"/>
          </w:rPr>
          <m:t>SGR = logwt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logwi</m:t>
            </m:r>
          </m:num>
          <m:den>
            <m:r>
              <w:rPr>
                <w:rFonts w:ascii="Cambria Math" w:eastAsia="Times New Roman" w:hAnsi="Cambria Math" w:cs="Times New Roman"/>
                <w:sz w:val="24"/>
                <w:szCs w:val="24"/>
              </w:rPr>
              <m:t>t</m:t>
            </m:r>
          </m:den>
        </m:f>
        <m:r>
          <w:rPr>
            <w:rFonts w:ascii="Cambria Math" w:eastAsia="Times New Roman" w:hAnsi="Cambria Math" w:cs="Times New Roman"/>
            <w:sz w:val="24"/>
            <w:szCs w:val="24"/>
          </w:rPr>
          <m:t>*100</m:t>
        </m:r>
      </m:oMath>
    </w:p>
    <w:p w14:paraId="53AEB3FA" w14:textId="2A039445" w:rsidR="00950EDF" w:rsidRDefault="002B5CBA" w:rsidP="002B5CBA">
      <w:pPr>
        <w:spacing w:line="360" w:lineRule="auto"/>
        <w:jc w:val="both"/>
        <w:rPr>
          <w:rFonts w:ascii="Times New Roman" w:eastAsia="Times New Roman" w:hAnsi="Times New Roman" w:cs="Times New Roman"/>
          <w:sz w:val="24"/>
          <w:szCs w:val="24"/>
        </w:rPr>
      </w:pPr>
      <w:r w:rsidRPr="002B5CBA">
        <w:rPr>
          <w:rFonts w:ascii="Times New Roman" w:eastAsia="Times New Roman" w:hAnsi="Times New Roman" w:cs="Times New Roman"/>
          <w:sz w:val="24"/>
          <w:szCs w:val="24"/>
        </w:rPr>
        <w:t xml:space="preserve">Feed Conversion Ratio </w:t>
      </w:r>
      <m:oMath>
        <m:r>
          <w:rPr>
            <w:rFonts w:ascii="Cambria Math" w:eastAsia="Times New Roman" w:hAnsi="Cambria Math" w:cs="Times New Roman"/>
            <w:sz w:val="24"/>
            <w:szCs w:val="24"/>
          </w:rPr>
          <m:t>FCR = Feed</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intake</m:t>
            </m:r>
          </m:num>
          <m:den>
            <m:r>
              <w:rPr>
                <w:rFonts w:ascii="Cambria Math" w:eastAsia="Times New Roman" w:hAnsi="Cambria Math" w:cs="Times New Roman"/>
                <w:sz w:val="24"/>
                <w:szCs w:val="24"/>
              </w:rPr>
              <m:t>weight</m:t>
            </m:r>
          </m:den>
        </m:f>
        <m:r>
          <w:rPr>
            <w:rFonts w:ascii="Cambria Math" w:eastAsia="Times New Roman" w:hAnsi="Cambria Math" w:cs="Times New Roman"/>
            <w:sz w:val="24"/>
            <w:szCs w:val="24"/>
          </w:rPr>
          <m:t>gain</m:t>
        </m:r>
      </m:oMath>
    </w:p>
    <w:p w14:paraId="665BE35F" w14:textId="2FC7090D" w:rsidR="00D94531" w:rsidRPr="002B5CBA" w:rsidRDefault="00B41685" w:rsidP="002B5C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growth parameters are illustrated in the table below; both for weight and length. The significance test indicate that there was no signi</w:t>
      </w:r>
      <w:r w:rsidR="007E0C42">
        <w:rPr>
          <w:rFonts w:ascii="Times New Roman" w:eastAsia="Times New Roman" w:hAnsi="Times New Roman" w:cs="Times New Roman"/>
          <w:sz w:val="24"/>
          <w:szCs w:val="24"/>
        </w:rPr>
        <w:t xml:space="preserve">ficant difference of growth parameters between treatments. </w:t>
      </w:r>
    </w:p>
    <w:tbl>
      <w:tblPr>
        <w:tblW w:w="5000" w:type="pct"/>
        <w:tblCellMar>
          <w:left w:w="0" w:type="dxa"/>
          <w:right w:w="0" w:type="dxa"/>
        </w:tblCellMar>
        <w:tblLook w:val="0000" w:firstRow="0" w:lastRow="0" w:firstColumn="0" w:lastColumn="0" w:noHBand="0" w:noVBand="0"/>
      </w:tblPr>
      <w:tblGrid>
        <w:gridCol w:w="2694"/>
        <w:gridCol w:w="1700"/>
        <w:gridCol w:w="1702"/>
        <w:gridCol w:w="1559"/>
        <w:gridCol w:w="1559"/>
        <w:gridCol w:w="1136"/>
      </w:tblGrid>
      <w:tr w:rsidR="00D94531" w:rsidRPr="00EE15FE" w14:paraId="14504247" w14:textId="77777777" w:rsidTr="00D94531">
        <w:tblPrEx>
          <w:tblCellMar>
            <w:top w:w="0" w:type="dxa"/>
            <w:left w:w="0" w:type="dxa"/>
            <w:bottom w:w="0" w:type="dxa"/>
            <w:right w:w="0" w:type="dxa"/>
          </w:tblCellMar>
        </w:tblPrEx>
        <w:trPr>
          <w:tblHeader/>
        </w:trPr>
        <w:tc>
          <w:tcPr>
            <w:tcW w:w="1301" w:type="pct"/>
            <w:tcBorders>
              <w:top w:val="single" w:sz="4" w:space="0" w:color="auto"/>
              <w:left w:val="nil"/>
              <w:bottom w:val="single" w:sz="4" w:space="0" w:color="auto"/>
              <w:right w:val="nil"/>
            </w:tcBorders>
            <w:tcMar>
              <w:top w:w="25" w:type="dxa"/>
              <w:left w:w="85" w:type="dxa"/>
              <w:bottom w:w="25" w:type="dxa"/>
              <w:right w:w="85" w:type="dxa"/>
            </w:tcMar>
            <w:vAlign w:val="center"/>
          </w:tcPr>
          <w:p w14:paraId="0C33EE3A" w14:textId="5370A758" w:rsidR="00EE15FE" w:rsidRPr="00EE15FE" w:rsidRDefault="00EE15FE" w:rsidP="006726E6">
            <w:pPr>
              <w:autoSpaceDE w:val="0"/>
              <w:autoSpaceDN w:val="0"/>
              <w:adjustRightInd w:val="0"/>
              <w:spacing w:after="0" w:line="240" w:lineRule="auto"/>
              <w:rPr>
                <w:rFonts w:ascii="Times New Roman" w:hAnsi="Times New Roman" w:cs="Times New Roman"/>
                <w:b/>
                <w:bCs/>
                <w:sz w:val="20"/>
                <w:szCs w:val="20"/>
              </w:rPr>
            </w:pPr>
            <w:r>
              <w:rPr>
                <w:rFonts w:ascii="Times New Roman" w:hAnsi="Times New Roman" w:cs="Times New Roman"/>
                <w:b/>
                <w:bCs/>
                <w:sz w:val="20"/>
                <w:szCs w:val="20"/>
              </w:rPr>
              <w:t>Growth Parameter</w:t>
            </w:r>
          </w:p>
        </w:tc>
        <w:tc>
          <w:tcPr>
            <w:tcW w:w="821" w:type="pct"/>
            <w:tcBorders>
              <w:top w:val="single" w:sz="4" w:space="0" w:color="auto"/>
              <w:left w:val="nil"/>
              <w:bottom w:val="single" w:sz="4" w:space="0" w:color="auto"/>
              <w:right w:val="nil"/>
            </w:tcBorders>
            <w:tcMar>
              <w:top w:w="25" w:type="dxa"/>
              <w:left w:w="85" w:type="dxa"/>
              <w:bottom w:w="25" w:type="dxa"/>
              <w:right w:w="85" w:type="dxa"/>
            </w:tcMar>
            <w:vAlign w:val="center"/>
          </w:tcPr>
          <w:p w14:paraId="3F46D3FD" w14:textId="3460EAA1"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b/>
                <w:bCs/>
                <w:sz w:val="20"/>
                <w:szCs w:val="20"/>
              </w:rPr>
              <w:t>T0</w:t>
            </w:r>
          </w:p>
        </w:tc>
        <w:tc>
          <w:tcPr>
            <w:tcW w:w="822" w:type="pct"/>
            <w:tcBorders>
              <w:top w:val="single" w:sz="4" w:space="0" w:color="auto"/>
              <w:left w:val="nil"/>
              <w:bottom w:val="single" w:sz="4" w:space="0" w:color="auto"/>
              <w:right w:val="nil"/>
            </w:tcBorders>
            <w:tcMar>
              <w:top w:w="25" w:type="dxa"/>
              <w:left w:w="85" w:type="dxa"/>
              <w:bottom w:w="25" w:type="dxa"/>
              <w:right w:w="85" w:type="dxa"/>
            </w:tcMar>
            <w:vAlign w:val="center"/>
          </w:tcPr>
          <w:p w14:paraId="1B3F79DA" w14:textId="741ED42E"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b/>
                <w:bCs/>
                <w:sz w:val="20"/>
                <w:szCs w:val="20"/>
              </w:rPr>
              <w:t>T25</w:t>
            </w:r>
          </w:p>
        </w:tc>
        <w:tc>
          <w:tcPr>
            <w:tcW w:w="753" w:type="pct"/>
            <w:tcBorders>
              <w:top w:val="single" w:sz="4" w:space="0" w:color="auto"/>
              <w:left w:val="nil"/>
              <w:bottom w:val="single" w:sz="4" w:space="0" w:color="auto"/>
              <w:right w:val="nil"/>
            </w:tcBorders>
            <w:tcMar>
              <w:top w:w="25" w:type="dxa"/>
              <w:left w:w="85" w:type="dxa"/>
              <w:bottom w:w="25" w:type="dxa"/>
              <w:right w:w="85" w:type="dxa"/>
            </w:tcMar>
            <w:vAlign w:val="center"/>
          </w:tcPr>
          <w:p w14:paraId="6D324F66" w14:textId="2611DDBD"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b/>
                <w:bCs/>
                <w:sz w:val="20"/>
                <w:szCs w:val="20"/>
              </w:rPr>
              <w:t>T50</w:t>
            </w:r>
          </w:p>
        </w:tc>
        <w:tc>
          <w:tcPr>
            <w:tcW w:w="753" w:type="pct"/>
            <w:tcBorders>
              <w:top w:val="single" w:sz="4" w:space="0" w:color="auto"/>
              <w:left w:val="nil"/>
              <w:bottom w:val="single" w:sz="4" w:space="0" w:color="auto"/>
              <w:right w:val="nil"/>
            </w:tcBorders>
            <w:tcMar>
              <w:top w:w="25" w:type="dxa"/>
              <w:left w:w="85" w:type="dxa"/>
              <w:bottom w:w="25" w:type="dxa"/>
              <w:right w:w="85" w:type="dxa"/>
            </w:tcMar>
            <w:vAlign w:val="center"/>
          </w:tcPr>
          <w:p w14:paraId="3E1CE687" w14:textId="03B45E69"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b/>
                <w:bCs/>
                <w:sz w:val="20"/>
                <w:szCs w:val="20"/>
              </w:rPr>
              <w:t>T75</w:t>
            </w:r>
          </w:p>
        </w:tc>
        <w:tc>
          <w:tcPr>
            <w:tcW w:w="549" w:type="pct"/>
            <w:tcBorders>
              <w:top w:val="single" w:sz="4" w:space="0" w:color="auto"/>
              <w:left w:val="nil"/>
              <w:bottom w:val="single" w:sz="4" w:space="0" w:color="auto"/>
              <w:right w:val="nil"/>
            </w:tcBorders>
            <w:tcMar>
              <w:top w:w="25" w:type="dxa"/>
              <w:left w:w="85" w:type="dxa"/>
              <w:bottom w:w="25" w:type="dxa"/>
              <w:right w:w="85" w:type="dxa"/>
            </w:tcMar>
            <w:vAlign w:val="center"/>
          </w:tcPr>
          <w:p w14:paraId="75C4A73A"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b/>
                <w:bCs/>
                <w:sz w:val="20"/>
                <w:szCs w:val="20"/>
              </w:rPr>
              <w:t>p-value</w:t>
            </w:r>
            <w:r w:rsidRPr="00EE15FE">
              <w:rPr>
                <w:rFonts w:ascii="Times New Roman" w:hAnsi="Times New Roman" w:cs="Times New Roman"/>
                <w:i/>
                <w:iCs/>
                <w:sz w:val="20"/>
                <w:szCs w:val="20"/>
                <w:vertAlign w:val="superscript"/>
              </w:rPr>
              <w:t>2</w:t>
            </w:r>
          </w:p>
        </w:tc>
      </w:tr>
      <w:tr w:rsidR="00D94531" w:rsidRPr="00EE15FE" w14:paraId="6BC1F4D4" w14:textId="77777777" w:rsidTr="00D94531">
        <w:tblPrEx>
          <w:tblCellMar>
            <w:top w:w="0" w:type="dxa"/>
            <w:left w:w="0" w:type="dxa"/>
            <w:bottom w:w="0" w:type="dxa"/>
            <w:right w:w="0" w:type="dxa"/>
          </w:tblCellMar>
        </w:tblPrEx>
        <w:tc>
          <w:tcPr>
            <w:tcW w:w="1301" w:type="pct"/>
            <w:tcBorders>
              <w:top w:val="single" w:sz="4" w:space="0" w:color="auto"/>
              <w:left w:val="nil"/>
              <w:bottom w:val="nil"/>
              <w:right w:val="nil"/>
            </w:tcBorders>
            <w:tcMar>
              <w:top w:w="25" w:type="dxa"/>
              <w:left w:w="85" w:type="dxa"/>
              <w:bottom w:w="25" w:type="dxa"/>
              <w:right w:w="85" w:type="dxa"/>
            </w:tcMar>
            <w:vAlign w:val="center"/>
          </w:tcPr>
          <w:p w14:paraId="660B47FA" w14:textId="4D55E659" w:rsidR="00EE15FE" w:rsidRPr="00EE15FE" w:rsidRDefault="00EE15FE" w:rsidP="006726E6">
            <w:pPr>
              <w:autoSpaceDE w:val="0"/>
              <w:autoSpaceDN w:val="0"/>
              <w:adjustRightInd w:val="0"/>
              <w:spacing w:after="0" w:line="240" w:lineRule="auto"/>
              <w:rPr>
                <w:rFonts w:ascii="Times New Roman" w:hAnsi="Times New Roman" w:cs="Times New Roman"/>
                <w:sz w:val="20"/>
                <w:szCs w:val="20"/>
              </w:rPr>
            </w:pPr>
            <w:r w:rsidRPr="00EE15FE">
              <w:rPr>
                <w:rFonts w:ascii="Times New Roman" w:hAnsi="Times New Roman" w:cs="Times New Roman"/>
                <w:sz w:val="20"/>
                <w:szCs w:val="20"/>
              </w:rPr>
              <w:t>Initial</w:t>
            </w:r>
            <w:r>
              <w:rPr>
                <w:rFonts w:ascii="Times New Roman" w:hAnsi="Times New Roman" w:cs="Times New Roman"/>
                <w:sz w:val="20"/>
                <w:szCs w:val="20"/>
              </w:rPr>
              <w:t xml:space="preserve"> </w:t>
            </w:r>
            <w:r w:rsidRPr="00EE15FE">
              <w:rPr>
                <w:rFonts w:ascii="Times New Roman" w:hAnsi="Times New Roman" w:cs="Times New Roman"/>
                <w:sz w:val="20"/>
                <w:szCs w:val="20"/>
              </w:rPr>
              <w:t>weight</w:t>
            </w:r>
          </w:p>
        </w:tc>
        <w:tc>
          <w:tcPr>
            <w:tcW w:w="821" w:type="pct"/>
            <w:tcBorders>
              <w:top w:val="single" w:sz="4" w:space="0" w:color="auto"/>
              <w:left w:val="nil"/>
              <w:bottom w:val="nil"/>
              <w:right w:val="nil"/>
            </w:tcBorders>
            <w:tcMar>
              <w:top w:w="25" w:type="dxa"/>
              <w:left w:w="85" w:type="dxa"/>
              <w:bottom w:w="25" w:type="dxa"/>
              <w:right w:w="85" w:type="dxa"/>
            </w:tcMar>
            <w:vAlign w:val="center"/>
          </w:tcPr>
          <w:p w14:paraId="59D525C6"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55 ± 16</w:t>
            </w:r>
          </w:p>
        </w:tc>
        <w:tc>
          <w:tcPr>
            <w:tcW w:w="822" w:type="pct"/>
            <w:tcBorders>
              <w:top w:val="single" w:sz="4" w:space="0" w:color="auto"/>
              <w:left w:val="nil"/>
              <w:bottom w:val="nil"/>
              <w:right w:val="nil"/>
            </w:tcBorders>
            <w:tcMar>
              <w:top w:w="25" w:type="dxa"/>
              <w:left w:w="85" w:type="dxa"/>
              <w:bottom w:w="25" w:type="dxa"/>
              <w:right w:w="85" w:type="dxa"/>
            </w:tcMar>
            <w:vAlign w:val="center"/>
          </w:tcPr>
          <w:p w14:paraId="6117029B"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62 ± 17</w:t>
            </w:r>
          </w:p>
        </w:tc>
        <w:tc>
          <w:tcPr>
            <w:tcW w:w="753" w:type="pct"/>
            <w:tcBorders>
              <w:top w:val="single" w:sz="4" w:space="0" w:color="auto"/>
              <w:left w:val="nil"/>
              <w:bottom w:val="nil"/>
              <w:right w:val="nil"/>
            </w:tcBorders>
            <w:tcMar>
              <w:top w:w="25" w:type="dxa"/>
              <w:left w:w="85" w:type="dxa"/>
              <w:bottom w:w="25" w:type="dxa"/>
              <w:right w:w="85" w:type="dxa"/>
            </w:tcMar>
            <w:vAlign w:val="center"/>
          </w:tcPr>
          <w:p w14:paraId="4ACBE0CE"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59 ± 16</w:t>
            </w:r>
          </w:p>
        </w:tc>
        <w:tc>
          <w:tcPr>
            <w:tcW w:w="753" w:type="pct"/>
            <w:tcBorders>
              <w:top w:val="single" w:sz="4" w:space="0" w:color="auto"/>
              <w:left w:val="nil"/>
              <w:bottom w:val="nil"/>
              <w:right w:val="nil"/>
            </w:tcBorders>
            <w:tcMar>
              <w:top w:w="25" w:type="dxa"/>
              <w:left w:w="85" w:type="dxa"/>
              <w:bottom w:w="25" w:type="dxa"/>
              <w:right w:w="85" w:type="dxa"/>
            </w:tcMar>
            <w:vAlign w:val="center"/>
          </w:tcPr>
          <w:p w14:paraId="0A7C1947"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56 ± 16</w:t>
            </w:r>
          </w:p>
        </w:tc>
        <w:tc>
          <w:tcPr>
            <w:tcW w:w="549" w:type="pct"/>
            <w:tcBorders>
              <w:top w:val="single" w:sz="4" w:space="0" w:color="auto"/>
              <w:left w:val="nil"/>
              <w:bottom w:val="nil"/>
              <w:right w:val="nil"/>
            </w:tcBorders>
            <w:tcMar>
              <w:top w:w="25" w:type="dxa"/>
              <w:left w:w="85" w:type="dxa"/>
              <w:bottom w:w="25" w:type="dxa"/>
              <w:right w:w="85" w:type="dxa"/>
            </w:tcMar>
            <w:vAlign w:val="center"/>
          </w:tcPr>
          <w:p w14:paraId="55E2757C"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0.023</w:t>
            </w:r>
          </w:p>
        </w:tc>
      </w:tr>
      <w:tr w:rsidR="00D94531" w:rsidRPr="00EE15FE" w14:paraId="37031D5C" w14:textId="77777777" w:rsidTr="00D94531">
        <w:tblPrEx>
          <w:tblCellMar>
            <w:top w:w="0" w:type="dxa"/>
            <w:left w:w="0" w:type="dxa"/>
            <w:bottom w:w="0" w:type="dxa"/>
            <w:right w:w="0" w:type="dxa"/>
          </w:tblCellMar>
        </w:tblPrEx>
        <w:tc>
          <w:tcPr>
            <w:tcW w:w="1301" w:type="pct"/>
            <w:tcBorders>
              <w:top w:val="nil"/>
              <w:left w:val="nil"/>
              <w:bottom w:val="nil"/>
              <w:right w:val="nil"/>
            </w:tcBorders>
            <w:tcMar>
              <w:top w:w="25" w:type="dxa"/>
              <w:left w:w="85" w:type="dxa"/>
              <w:bottom w:w="25" w:type="dxa"/>
              <w:right w:w="85" w:type="dxa"/>
            </w:tcMar>
            <w:vAlign w:val="center"/>
          </w:tcPr>
          <w:p w14:paraId="0ADA609B" w14:textId="16A570C0" w:rsidR="00EE15FE" w:rsidRPr="00EE15FE" w:rsidRDefault="00EE15FE" w:rsidP="006726E6">
            <w:pPr>
              <w:autoSpaceDE w:val="0"/>
              <w:autoSpaceDN w:val="0"/>
              <w:adjustRightInd w:val="0"/>
              <w:spacing w:after="0" w:line="240" w:lineRule="auto"/>
              <w:rPr>
                <w:rFonts w:ascii="Times New Roman" w:hAnsi="Times New Roman" w:cs="Times New Roman"/>
                <w:sz w:val="20"/>
                <w:szCs w:val="20"/>
              </w:rPr>
            </w:pPr>
            <w:r w:rsidRPr="00EE15FE">
              <w:rPr>
                <w:rFonts w:ascii="Times New Roman" w:hAnsi="Times New Roman" w:cs="Times New Roman"/>
                <w:sz w:val="20"/>
                <w:szCs w:val="20"/>
              </w:rPr>
              <w:t>Final</w:t>
            </w:r>
            <w:r>
              <w:rPr>
                <w:rFonts w:ascii="Times New Roman" w:hAnsi="Times New Roman" w:cs="Times New Roman"/>
                <w:sz w:val="20"/>
                <w:szCs w:val="20"/>
              </w:rPr>
              <w:t xml:space="preserve"> </w:t>
            </w:r>
            <w:r w:rsidRPr="00EE15FE">
              <w:rPr>
                <w:rFonts w:ascii="Times New Roman" w:hAnsi="Times New Roman" w:cs="Times New Roman"/>
                <w:sz w:val="20"/>
                <w:szCs w:val="20"/>
              </w:rPr>
              <w:t>weight</w:t>
            </w:r>
          </w:p>
        </w:tc>
        <w:tc>
          <w:tcPr>
            <w:tcW w:w="821" w:type="pct"/>
            <w:tcBorders>
              <w:top w:val="nil"/>
              <w:left w:val="nil"/>
              <w:bottom w:val="nil"/>
              <w:right w:val="nil"/>
            </w:tcBorders>
            <w:tcMar>
              <w:top w:w="25" w:type="dxa"/>
              <w:left w:w="85" w:type="dxa"/>
              <w:bottom w:w="25" w:type="dxa"/>
              <w:right w:w="85" w:type="dxa"/>
            </w:tcMar>
            <w:vAlign w:val="center"/>
          </w:tcPr>
          <w:p w14:paraId="76B8C9E3"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70 ± 23</w:t>
            </w:r>
          </w:p>
        </w:tc>
        <w:tc>
          <w:tcPr>
            <w:tcW w:w="822" w:type="pct"/>
            <w:tcBorders>
              <w:top w:val="nil"/>
              <w:left w:val="nil"/>
              <w:bottom w:val="nil"/>
              <w:right w:val="nil"/>
            </w:tcBorders>
            <w:tcMar>
              <w:top w:w="25" w:type="dxa"/>
              <w:left w:w="85" w:type="dxa"/>
              <w:bottom w:w="25" w:type="dxa"/>
              <w:right w:w="85" w:type="dxa"/>
            </w:tcMar>
            <w:vAlign w:val="center"/>
          </w:tcPr>
          <w:p w14:paraId="2A25F06B"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74 ± 23</w:t>
            </w:r>
          </w:p>
        </w:tc>
        <w:tc>
          <w:tcPr>
            <w:tcW w:w="753" w:type="pct"/>
            <w:tcBorders>
              <w:top w:val="nil"/>
              <w:left w:val="nil"/>
              <w:bottom w:val="nil"/>
              <w:right w:val="nil"/>
            </w:tcBorders>
            <w:tcMar>
              <w:top w:w="25" w:type="dxa"/>
              <w:left w:w="85" w:type="dxa"/>
              <w:bottom w:w="25" w:type="dxa"/>
              <w:right w:w="85" w:type="dxa"/>
            </w:tcMar>
            <w:vAlign w:val="center"/>
          </w:tcPr>
          <w:p w14:paraId="0C850287"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75 ± 24</w:t>
            </w:r>
          </w:p>
        </w:tc>
        <w:tc>
          <w:tcPr>
            <w:tcW w:w="753" w:type="pct"/>
            <w:tcBorders>
              <w:top w:val="nil"/>
              <w:left w:val="nil"/>
              <w:bottom w:val="nil"/>
              <w:right w:val="nil"/>
            </w:tcBorders>
            <w:tcMar>
              <w:top w:w="25" w:type="dxa"/>
              <w:left w:w="85" w:type="dxa"/>
              <w:bottom w:w="25" w:type="dxa"/>
              <w:right w:w="85" w:type="dxa"/>
            </w:tcMar>
            <w:vAlign w:val="center"/>
          </w:tcPr>
          <w:p w14:paraId="65BEBDB9"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68 ± 19</w:t>
            </w:r>
          </w:p>
        </w:tc>
        <w:tc>
          <w:tcPr>
            <w:tcW w:w="549" w:type="pct"/>
            <w:tcBorders>
              <w:top w:val="nil"/>
              <w:left w:val="nil"/>
              <w:bottom w:val="nil"/>
              <w:right w:val="nil"/>
            </w:tcBorders>
            <w:tcMar>
              <w:top w:w="25" w:type="dxa"/>
              <w:left w:w="85" w:type="dxa"/>
              <w:bottom w:w="25" w:type="dxa"/>
              <w:right w:w="85" w:type="dxa"/>
            </w:tcMar>
            <w:vAlign w:val="center"/>
          </w:tcPr>
          <w:p w14:paraId="61814363"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0.2</w:t>
            </w:r>
          </w:p>
        </w:tc>
      </w:tr>
      <w:tr w:rsidR="00D94531" w:rsidRPr="00EE15FE" w14:paraId="72B7A028" w14:textId="77777777" w:rsidTr="00D94531">
        <w:tblPrEx>
          <w:tblCellMar>
            <w:top w:w="0" w:type="dxa"/>
            <w:left w:w="0" w:type="dxa"/>
            <w:bottom w:w="0" w:type="dxa"/>
            <w:right w:w="0" w:type="dxa"/>
          </w:tblCellMar>
        </w:tblPrEx>
        <w:tc>
          <w:tcPr>
            <w:tcW w:w="1301" w:type="pct"/>
            <w:tcBorders>
              <w:top w:val="nil"/>
              <w:left w:val="nil"/>
              <w:bottom w:val="nil"/>
              <w:right w:val="nil"/>
            </w:tcBorders>
            <w:tcMar>
              <w:top w:w="25" w:type="dxa"/>
              <w:left w:w="85" w:type="dxa"/>
              <w:bottom w:w="25" w:type="dxa"/>
              <w:right w:w="85" w:type="dxa"/>
            </w:tcMar>
            <w:vAlign w:val="center"/>
          </w:tcPr>
          <w:p w14:paraId="0D8A1796" w14:textId="1403D541" w:rsidR="00EE15FE" w:rsidRPr="00EE15FE" w:rsidRDefault="00EE15FE" w:rsidP="006726E6">
            <w:pPr>
              <w:autoSpaceDE w:val="0"/>
              <w:autoSpaceDN w:val="0"/>
              <w:adjustRightInd w:val="0"/>
              <w:spacing w:after="0" w:line="240" w:lineRule="auto"/>
              <w:rPr>
                <w:rFonts w:ascii="Times New Roman" w:hAnsi="Times New Roman" w:cs="Times New Roman"/>
                <w:sz w:val="20"/>
                <w:szCs w:val="20"/>
              </w:rPr>
            </w:pPr>
            <w:r w:rsidRPr="00EE15FE">
              <w:rPr>
                <w:rFonts w:ascii="Times New Roman" w:hAnsi="Times New Roman" w:cs="Times New Roman"/>
                <w:sz w:val="20"/>
                <w:szCs w:val="20"/>
              </w:rPr>
              <w:t>Absolute</w:t>
            </w:r>
            <w:r>
              <w:rPr>
                <w:rFonts w:ascii="Times New Roman" w:hAnsi="Times New Roman" w:cs="Times New Roman"/>
                <w:sz w:val="20"/>
                <w:szCs w:val="20"/>
              </w:rPr>
              <w:t xml:space="preserve"> </w:t>
            </w:r>
            <w:r w:rsidRPr="00EE15FE">
              <w:rPr>
                <w:rFonts w:ascii="Times New Roman" w:hAnsi="Times New Roman" w:cs="Times New Roman"/>
                <w:sz w:val="20"/>
                <w:szCs w:val="20"/>
              </w:rPr>
              <w:t>growth</w:t>
            </w:r>
          </w:p>
        </w:tc>
        <w:tc>
          <w:tcPr>
            <w:tcW w:w="821" w:type="pct"/>
            <w:tcBorders>
              <w:top w:val="nil"/>
              <w:left w:val="nil"/>
              <w:bottom w:val="nil"/>
              <w:right w:val="nil"/>
            </w:tcBorders>
            <w:tcMar>
              <w:top w:w="25" w:type="dxa"/>
              <w:left w:w="85" w:type="dxa"/>
              <w:bottom w:w="25" w:type="dxa"/>
              <w:right w:w="85" w:type="dxa"/>
            </w:tcMar>
            <w:vAlign w:val="center"/>
          </w:tcPr>
          <w:p w14:paraId="05B77BB6"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15 ± 28</w:t>
            </w:r>
          </w:p>
        </w:tc>
        <w:tc>
          <w:tcPr>
            <w:tcW w:w="822" w:type="pct"/>
            <w:tcBorders>
              <w:top w:val="nil"/>
              <w:left w:val="nil"/>
              <w:bottom w:val="nil"/>
              <w:right w:val="nil"/>
            </w:tcBorders>
            <w:tcMar>
              <w:top w:w="25" w:type="dxa"/>
              <w:left w:w="85" w:type="dxa"/>
              <w:bottom w:w="25" w:type="dxa"/>
              <w:right w:w="85" w:type="dxa"/>
            </w:tcMar>
            <w:vAlign w:val="center"/>
          </w:tcPr>
          <w:p w14:paraId="6B119AA7"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12 ± 25</w:t>
            </w:r>
          </w:p>
        </w:tc>
        <w:tc>
          <w:tcPr>
            <w:tcW w:w="753" w:type="pct"/>
            <w:tcBorders>
              <w:top w:val="nil"/>
              <w:left w:val="nil"/>
              <w:bottom w:val="nil"/>
              <w:right w:val="nil"/>
            </w:tcBorders>
            <w:tcMar>
              <w:top w:w="25" w:type="dxa"/>
              <w:left w:w="85" w:type="dxa"/>
              <w:bottom w:w="25" w:type="dxa"/>
              <w:right w:w="85" w:type="dxa"/>
            </w:tcMar>
            <w:vAlign w:val="center"/>
          </w:tcPr>
          <w:p w14:paraId="1D66F8F3"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16 ± 26</w:t>
            </w:r>
          </w:p>
        </w:tc>
        <w:tc>
          <w:tcPr>
            <w:tcW w:w="753" w:type="pct"/>
            <w:tcBorders>
              <w:top w:val="nil"/>
              <w:left w:val="nil"/>
              <w:bottom w:val="nil"/>
              <w:right w:val="nil"/>
            </w:tcBorders>
            <w:tcMar>
              <w:top w:w="25" w:type="dxa"/>
              <w:left w:w="85" w:type="dxa"/>
              <w:bottom w:w="25" w:type="dxa"/>
              <w:right w:w="85" w:type="dxa"/>
            </w:tcMar>
            <w:vAlign w:val="center"/>
          </w:tcPr>
          <w:p w14:paraId="1269348F"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13 ± 23</w:t>
            </w:r>
          </w:p>
        </w:tc>
        <w:tc>
          <w:tcPr>
            <w:tcW w:w="549" w:type="pct"/>
            <w:tcBorders>
              <w:top w:val="nil"/>
              <w:left w:val="nil"/>
              <w:bottom w:val="nil"/>
              <w:right w:val="nil"/>
            </w:tcBorders>
            <w:tcMar>
              <w:top w:w="25" w:type="dxa"/>
              <w:left w:w="85" w:type="dxa"/>
              <w:bottom w:w="25" w:type="dxa"/>
              <w:right w:w="85" w:type="dxa"/>
            </w:tcMar>
            <w:vAlign w:val="center"/>
          </w:tcPr>
          <w:p w14:paraId="691200DA"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0.8</w:t>
            </w:r>
          </w:p>
        </w:tc>
      </w:tr>
      <w:tr w:rsidR="00D94531" w:rsidRPr="00EE15FE" w14:paraId="7EB66461" w14:textId="77777777" w:rsidTr="00D94531">
        <w:tblPrEx>
          <w:tblCellMar>
            <w:top w:w="0" w:type="dxa"/>
            <w:left w:w="0" w:type="dxa"/>
            <w:bottom w:w="0" w:type="dxa"/>
            <w:right w:w="0" w:type="dxa"/>
          </w:tblCellMar>
        </w:tblPrEx>
        <w:tc>
          <w:tcPr>
            <w:tcW w:w="1301" w:type="pct"/>
            <w:tcBorders>
              <w:top w:val="nil"/>
              <w:left w:val="nil"/>
              <w:bottom w:val="nil"/>
              <w:right w:val="nil"/>
            </w:tcBorders>
            <w:tcMar>
              <w:top w:w="25" w:type="dxa"/>
              <w:left w:w="85" w:type="dxa"/>
              <w:bottom w:w="25" w:type="dxa"/>
              <w:right w:w="85" w:type="dxa"/>
            </w:tcMar>
            <w:vAlign w:val="center"/>
          </w:tcPr>
          <w:p w14:paraId="09880D21" w14:textId="0C949270" w:rsidR="00EE15FE" w:rsidRPr="00EE15FE" w:rsidRDefault="00EE15FE" w:rsidP="006726E6">
            <w:pPr>
              <w:autoSpaceDE w:val="0"/>
              <w:autoSpaceDN w:val="0"/>
              <w:adjustRightInd w:val="0"/>
              <w:spacing w:after="0" w:line="240" w:lineRule="auto"/>
              <w:rPr>
                <w:rFonts w:ascii="Times New Roman" w:hAnsi="Times New Roman" w:cs="Times New Roman"/>
                <w:sz w:val="20"/>
                <w:szCs w:val="20"/>
              </w:rPr>
            </w:pPr>
            <w:r w:rsidRPr="00EE15FE">
              <w:rPr>
                <w:rFonts w:ascii="Times New Roman" w:hAnsi="Times New Roman" w:cs="Times New Roman"/>
                <w:sz w:val="20"/>
                <w:szCs w:val="20"/>
              </w:rPr>
              <w:t>Absolute</w:t>
            </w:r>
            <w:r>
              <w:rPr>
                <w:rFonts w:ascii="Times New Roman" w:hAnsi="Times New Roman" w:cs="Times New Roman"/>
                <w:sz w:val="20"/>
                <w:szCs w:val="20"/>
              </w:rPr>
              <w:t xml:space="preserve"> </w:t>
            </w:r>
            <w:r w:rsidRPr="00EE15FE">
              <w:rPr>
                <w:rFonts w:ascii="Times New Roman" w:hAnsi="Times New Roman" w:cs="Times New Roman"/>
                <w:sz w:val="20"/>
                <w:szCs w:val="20"/>
              </w:rPr>
              <w:t>growth</w:t>
            </w:r>
            <w:r>
              <w:rPr>
                <w:rFonts w:ascii="Times New Roman" w:hAnsi="Times New Roman" w:cs="Times New Roman"/>
                <w:sz w:val="20"/>
                <w:szCs w:val="20"/>
              </w:rPr>
              <w:t xml:space="preserve"> </w:t>
            </w:r>
            <w:r w:rsidRPr="00EE15FE">
              <w:rPr>
                <w:rFonts w:ascii="Times New Roman" w:hAnsi="Times New Roman" w:cs="Times New Roman"/>
                <w:sz w:val="20"/>
                <w:szCs w:val="20"/>
              </w:rPr>
              <w:t>rate</w:t>
            </w:r>
          </w:p>
        </w:tc>
        <w:tc>
          <w:tcPr>
            <w:tcW w:w="821" w:type="pct"/>
            <w:tcBorders>
              <w:top w:val="nil"/>
              <w:left w:val="nil"/>
              <w:bottom w:val="nil"/>
              <w:right w:val="nil"/>
            </w:tcBorders>
            <w:tcMar>
              <w:top w:w="25" w:type="dxa"/>
              <w:left w:w="85" w:type="dxa"/>
              <w:bottom w:w="25" w:type="dxa"/>
              <w:right w:w="85" w:type="dxa"/>
            </w:tcMar>
            <w:vAlign w:val="center"/>
          </w:tcPr>
          <w:p w14:paraId="436C625C"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0.09 ± 0.18</w:t>
            </w:r>
          </w:p>
        </w:tc>
        <w:tc>
          <w:tcPr>
            <w:tcW w:w="822" w:type="pct"/>
            <w:tcBorders>
              <w:top w:val="nil"/>
              <w:left w:val="nil"/>
              <w:bottom w:val="nil"/>
              <w:right w:val="nil"/>
            </w:tcBorders>
            <w:tcMar>
              <w:top w:w="25" w:type="dxa"/>
              <w:left w:w="85" w:type="dxa"/>
              <w:bottom w:w="25" w:type="dxa"/>
              <w:right w:w="85" w:type="dxa"/>
            </w:tcMar>
            <w:vAlign w:val="center"/>
          </w:tcPr>
          <w:p w14:paraId="3006462E"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0.08 ± 0.16</w:t>
            </w:r>
          </w:p>
        </w:tc>
        <w:tc>
          <w:tcPr>
            <w:tcW w:w="753" w:type="pct"/>
            <w:tcBorders>
              <w:top w:val="nil"/>
              <w:left w:val="nil"/>
              <w:bottom w:val="nil"/>
              <w:right w:val="nil"/>
            </w:tcBorders>
            <w:tcMar>
              <w:top w:w="25" w:type="dxa"/>
              <w:left w:w="85" w:type="dxa"/>
              <w:bottom w:w="25" w:type="dxa"/>
              <w:right w:w="85" w:type="dxa"/>
            </w:tcMar>
            <w:vAlign w:val="center"/>
          </w:tcPr>
          <w:p w14:paraId="7BBF159E"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0.10 ± 0.16</w:t>
            </w:r>
          </w:p>
        </w:tc>
        <w:tc>
          <w:tcPr>
            <w:tcW w:w="753" w:type="pct"/>
            <w:tcBorders>
              <w:top w:val="nil"/>
              <w:left w:val="nil"/>
              <w:bottom w:val="nil"/>
              <w:right w:val="nil"/>
            </w:tcBorders>
            <w:tcMar>
              <w:top w:w="25" w:type="dxa"/>
              <w:left w:w="85" w:type="dxa"/>
              <w:bottom w:w="25" w:type="dxa"/>
              <w:right w:w="85" w:type="dxa"/>
            </w:tcMar>
            <w:vAlign w:val="center"/>
          </w:tcPr>
          <w:p w14:paraId="6CAD5677"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0.08 ± 0.14</w:t>
            </w:r>
          </w:p>
        </w:tc>
        <w:tc>
          <w:tcPr>
            <w:tcW w:w="549" w:type="pct"/>
            <w:tcBorders>
              <w:top w:val="nil"/>
              <w:left w:val="nil"/>
              <w:bottom w:val="nil"/>
              <w:right w:val="nil"/>
            </w:tcBorders>
            <w:tcMar>
              <w:top w:w="25" w:type="dxa"/>
              <w:left w:w="85" w:type="dxa"/>
              <w:bottom w:w="25" w:type="dxa"/>
              <w:right w:w="85" w:type="dxa"/>
            </w:tcMar>
            <w:vAlign w:val="center"/>
          </w:tcPr>
          <w:p w14:paraId="50DB0E0A"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0.8</w:t>
            </w:r>
          </w:p>
        </w:tc>
      </w:tr>
      <w:tr w:rsidR="00D94531" w:rsidRPr="00EE15FE" w14:paraId="42D0A06B" w14:textId="77777777" w:rsidTr="00D94531">
        <w:tblPrEx>
          <w:tblCellMar>
            <w:top w:w="0" w:type="dxa"/>
            <w:left w:w="0" w:type="dxa"/>
            <w:bottom w:w="0" w:type="dxa"/>
            <w:right w:w="0" w:type="dxa"/>
          </w:tblCellMar>
        </w:tblPrEx>
        <w:tc>
          <w:tcPr>
            <w:tcW w:w="1301" w:type="pct"/>
            <w:tcBorders>
              <w:top w:val="nil"/>
              <w:left w:val="nil"/>
              <w:bottom w:val="nil"/>
              <w:right w:val="nil"/>
            </w:tcBorders>
            <w:tcMar>
              <w:top w:w="25" w:type="dxa"/>
              <w:left w:w="85" w:type="dxa"/>
              <w:bottom w:w="25" w:type="dxa"/>
              <w:right w:w="85" w:type="dxa"/>
            </w:tcMar>
            <w:vAlign w:val="center"/>
          </w:tcPr>
          <w:p w14:paraId="3635D9C5" w14:textId="27893D57" w:rsidR="00EE15FE" w:rsidRPr="00EE15FE" w:rsidRDefault="00EE15FE" w:rsidP="006726E6">
            <w:pPr>
              <w:autoSpaceDE w:val="0"/>
              <w:autoSpaceDN w:val="0"/>
              <w:adjustRightInd w:val="0"/>
              <w:spacing w:after="0" w:line="240" w:lineRule="auto"/>
              <w:rPr>
                <w:rFonts w:ascii="Times New Roman" w:hAnsi="Times New Roman" w:cs="Times New Roman"/>
                <w:sz w:val="20"/>
                <w:szCs w:val="20"/>
              </w:rPr>
            </w:pPr>
            <w:r w:rsidRPr="00EE15FE">
              <w:rPr>
                <w:rFonts w:ascii="Times New Roman" w:hAnsi="Times New Roman" w:cs="Times New Roman"/>
                <w:sz w:val="20"/>
                <w:szCs w:val="20"/>
              </w:rPr>
              <w:t>Relative</w:t>
            </w:r>
            <w:r>
              <w:rPr>
                <w:rFonts w:ascii="Times New Roman" w:hAnsi="Times New Roman" w:cs="Times New Roman"/>
                <w:sz w:val="20"/>
                <w:szCs w:val="20"/>
              </w:rPr>
              <w:t xml:space="preserve"> </w:t>
            </w:r>
            <w:r w:rsidRPr="00EE15FE">
              <w:rPr>
                <w:rFonts w:ascii="Times New Roman" w:hAnsi="Times New Roman" w:cs="Times New Roman"/>
                <w:sz w:val="20"/>
                <w:szCs w:val="20"/>
              </w:rPr>
              <w:t>growth</w:t>
            </w:r>
            <w:r>
              <w:rPr>
                <w:rFonts w:ascii="Times New Roman" w:hAnsi="Times New Roman" w:cs="Times New Roman"/>
                <w:sz w:val="20"/>
                <w:szCs w:val="20"/>
              </w:rPr>
              <w:t xml:space="preserve"> </w:t>
            </w:r>
            <w:r w:rsidRPr="00EE15FE">
              <w:rPr>
                <w:rFonts w:ascii="Times New Roman" w:hAnsi="Times New Roman" w:cs="Times New Roman"/>
                <w:sz w:val="20"/>
                <w:szCs w:val="20"/>
              </w:rPr>
              <w:t>rate</w:t>
            </w:r>
          </w:p>
        </w:tc>
        <w:tc>
          <w:tcPr>
            <w:tcW w:w="821" w:type="pct"/>
            <w:tcBorders>
              <w:top w:val="nil"/>
              <w:left w:val="nil"/>
              <w:bottom w:val="nil"/>
              <w:right w:val="nil"/>
            </w:tcBorders>
            <w:tcMar>
              <w:top w:w="25" w:type="dxa"/>
              <w:left w:w="85" w:type="dxa"/>
              <w:bottom w:w="25" w:type="dxa"/>
              <w:right w:w="85" w:type="dxa"/>
            </w:tcMar>
            <w:vAlign w:val="center"/>
          </w:tcPr>
          <w:p w14:paraId="4AF03036"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38 ± 65</w:t>
            </w:r>
          </w:p>
        </w:tc>
        <w:tc>
          <w:tcPr>
            <w:tcW w:w="822" w:type="pct"/>
            <w:tcBorders>
              <w:top w:val="nil"/>
              <w:left w:val="nil"/>
              <w:bottom w:val="nil"/>
              <w:right w:val="nil"/>
            </w:tcBorders>
            <w:tcMar>
              <w:top w:w="25" w:type="dxa"/>
              <w:left w:w="85" w:type="dxa"/>
              <w:bottom w:w="25" w:type="dxa"/>
              <w:right w:w="85" w:type="dxa"/>
            </w:tcMar>
            <w:vAlign w:val="center"/>
          </w:tcPr>
          <w:p w14:paraId="7B7652B1"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26 ± 47</w:t>
            </w:r>
          </w:p>
        </w:tc>
        <w:tc>
          <w:tcPr>
            <w:tcW w:w="753" w:type="pct"/>
            <w:tcBorders>
              <w:top w:val="nil"/>
              <w:left w:val="nil"/>
              <w:bottom w:val="nil"/>
              <w:right w:val="nil"/>
            </w:tcBorders>
            <w:tcMar>
              <w:top w:w="25" w:type="dxa"/>
              <w:left w:w="85" w:type="dxa"/>
              <w:bottom w:w="25" w:type="dxa"/>
              <w:right w:w="85" w:type="dxa"/>
            </w:tcMar>
            <w:vAlign w:val="center"/>
          </w:tcPr>
          <w:p w14:paraId="054F50A8"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34 ± 49</w:t>
            </w:r>
          </w:p>
        </w:tc>
        <w:tc>
          <w:tcPr>
            <w:tcW w:w="753" w:type="pct"/>
            <w:tcBorders>
              <w:top w:val="nil"/>
              <w:left w:val="nil"/>
              <w:bottom w:val="nil"/>
              <w:right w:val="nil"/>
            </w:tcBorders>
            <w:tcMar>
              <w:top w:w="25" w:type="dxa"/>
              <w:left w:w="85" w:type="dxa"/>
              <w:bottom w:w="25" w:type="dxa"/>
              <w:right w:w="85" w:type="dxa"/>
            </w:tcMar>
            <w:vAlign w:val="center"/>
          </w:tcPr>
          <w:p w14:paraId="4ED5F65A"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31 ± 45</w:t>
            </w:r>
          </w:p>
        </w:tc>
        <w:tc>
          <w:tcPr>
            <w:tcW w:w="549" w:type="pct"/>
            <w:tcBorders>
              <w:top w:val="nil"/>
              <w:left w:val="nil"/>
              <w:bottom w:val="nil"/>
              <w:right w:val="nil"/>
            </w:tcBorders>
            <w:tcMar>
              <w:top w:w="25" w:type="dxa"/>
              <w:left w:w="85" w:type="dxa"/>
              <w:bottom w:w="25" w:type="dxa"/>
              <w:right w:w="85" w:type="dxa"/>
            </w:tcMar>
            <w:vAlign w:val="center"/>
          </w:tcPr>
          <w:p w14:paraId="0158B2D1"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0.5</w:t>
            </w:r>
          </w:p>
        </w:tc>
      </w:tr>
      <w:tr w:rsidR="00D94531" w:rsidRPr="00EE15FE" w14:paraId="10477A09" w14:textId="77777777" w:rsidTr="00D94531">
        <w:tblPrEx>
          <w:tblCellMar>
            <w:top w:w="0" w:type="dxa"/>
            <w:left w:w="0" w:type="dxa"/>
            <w:bottom w:w="0" w:type="dxa"/>
            <w:right w:w="0" w:type="dxa"/>
          </w:tblCellMar>
        </w:tblPrEx>
        <w:tc>
          <w:tcPr>
            <w:tcW w:w="1301" w:type="pct"/>
            <w:tcBorders>
              <w:top w:val="nil"/>
              <w:left w:val="nil"/>
              <w:bottom w:val="nil"/>
              <w:right w:val="nil"/>
            </w:tcBorders>
            <w:tcMar>
              <w:top w:w="25" w:type="dxa"/>
              <w:left w:w="85" w:type="dxa"/>
              <w:bottom w:w="25" w:type="dxa"/>
              <w:right w:w="85" w:type="dxa"/>
            </w:tcMar>
            <w:vAlign w:val="center"/>
          </w:tcPr>
          <w:p w14:paraId="58A6EDF4" w14:textId="163F8634" w:rsidR="00EE15FE" w:rsidRPr="00EE15FE" w:rsidRDefault="00EE15FE" w:rsidP="006726E6">
            <w:pPr>
              <w:autoSpaceDE w:val="0"/>
              <w:autoSpaceDN w:val="0"/>
              <w:adjustRightInd w:val="0"/>
              <w:spacing w:after="0" w:line="240" w:lineRule="auto"/>
              <w:rPr>
                <w:rFonts w:ascii="Times New Roman" w:hAnsi="Times New Roman" w:cs="Times New Roman"/>
                <w:sz w:val="20"/>
                <w:szCs w:val="20"/>
              </w:rPr>
            </w:pPr>
            <w:r w:rsidRPr="00EE15FE">
              <w:rPr>
                <w:rFonts w:ascii="Times New Roman" w:hAnsi="Times New Roman" w:cs="Times New Roman"/>
                <w:sz w:val="20"/>
                <w:szCs w:val="20"/>
              </w:rPr>
              <w:t>Instantaneous</w:t>
            </w:r>
            <w:r>
              <w:rPr>
                <w:rFonts w:ascii="Times New Roman" w:hAnsi="Times New Roman" w:cs="Times New Roman"/>
                <w:sz w:val="20"/>
                <w:szCs w:val="20"/>
              </w:rPr>
              <w:t xml:space="preserve"> </w:t>
            </w:r>
            <w:r w:rsidRPr="00EE15FE">
              <w:rPr>
                <w:rFonts w:ascii="Times New Roman" w:hAnsi="Times New Roman" w:cs="Times New Roman"/>
                <w:sz w:val="20"/>
                <w:szCs w:val="20"/>
              </w:rPr>
              <w:t>growth</w:t>
            </w:r>
            <w:r>
              <w:rPr>
                <w:rFonts w:ascii="Times New Roman" w:hAnsi="Times New Roman" w:cs="Times New Roman"/>
                <w:sz w:val="20"/>
                <w:szCs w:val="20"/>
              </w:rPr>
              <w:t xml:space="preserve"> </w:t>
            </w:r>
            <w:r w:rsidRPr="00EE15FE">
              <w:rPr>
                <w:rFonts w:ascii="Times New Roman" w:hAnsi="Times New Roman" w:cs="Times New Roman"/>
                <w:sz w:val="20"/>
                <w:szCs w:val="20"/>
              </w:rPr>
              <w:t>rate</w:t>
            </w:r>
          </w:p>
        </w:tc>
        <w:tc>
          <w:tcPr>
            <w:tcW w:w="821" w:type="pct"/>
            <w:tcBorders>
              <w:top w:val="nil"/>
              <w:left w:val="nil"/>
              <w:bottom w:val="nil"/>
              <w:right w:val="nil"/>
            </w:tcBorders>
            <w:tcMar>
              <w:top w:w="25" w:type="dxa"/>
              <w:left w:w="85" w:type="dxa"/>
              <w:bottom w:w="25" w:type="dxa"/>
              <w:right w:w="85" w:type="dxa"/>
            </w:tcMar>
            <w:vAlign w:val="center"/>
          </w:tcPr>
          <w:p w14:paraId="1703A114"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0.0014 ± 0.0027</w:t>
            </w:r>
          </w:p>
        </w:tc>
        <w:tc>
          <w:tcPr>
            <w:tcW w:w="822" w:type="pct"/>
            <w:tcBorders>
              <w:top w:val="nil"/>
              <w:left w:val="nil"/>
              <w:bottom w:val="nil"/>
              <w:right w:val="nil"/>
            </w:tcBorders>
            <w:tcMar>
              <w:top w:w="25" w:type="dxa"/>
              <w:left w:w="85" w:type="dxa"/>
              <w:bottom w:w="25" w:type="dxa"/>
              <w:right w:w="85" w:type="dxa"/>
            </w:tcMar>
            <w:vAlign w:val="center"/>
          </w:tcPr>
          <w:p w14:paraId="01474447"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0.0010 ± 0.0022</w:t>
            </w:r>
          </w:p>
        </w:tc>
        <w:tc>
          <w:tcPr>
            <w:tcW w:w="753" w:type="pct"/>
            <w:tcBorders>
              <w:top w:val="nil"/>
              <w:left w:val="nil"/>
              <w:bottom w:val="nil"/>
              <w:right w:val="nil"/>
            </w:tcBorders>
            <w:tcMar>
              <w:top w:w="25" w:type="dxa"/>
              <w:left w:w="85" w:type="dxa"/>
              <w:bottom w:w="25" w:type="dxa"/>
              <w:right w:w="85" w:type="dxa"/>
            </w:tcMar>
            <w:vAlign w:val="center"/>
          </w:tcPr>
          <w:p w14:paraId="2612FA43"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0.0014 ± 0.0022</w:t>
            </w:r>
          </w:p>
        </w:tc>
        <w:tc>
          <w:tcPr>
            <w:tcW w:w="753" w:type="pct"/>
            <w:tcBorders>
              <w:top w:val="nil"/>
              <w:left w:val="nil"/>
              <w:bottom w:val="nil"/>
              <w:right w:val="nil"/>
            </w:tcBorders>
            <w:tcMar>
              <w:top w:w="25" w:type="dxa"/>
              <w:left w:w="85" w:type="dxa"/>
              <w:bottom w:w="25" w:type="dxa"/>
              <w:right w:w="85" w:type="dxa"/>
            </w:tcMar>
            <w:vAlign w:val="center"/>
          </w:tcPr>
          <w:p w14:paraId="4117A519"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0.0013 ± 0.0022</w:t>
            </w:r>
          </w:p>
        </w:tc>
        <w:tc>
          <w:tcPr>
            <w:tcW w:w="549" w:type="pct"/>
            <w:tcBorders>
              <w:top w:val="nil"/>
              <w:left w:val="nil"/>
              <w:bottom w:val="nil"/>
              <w:right w:val="nil"/>
            </w:tcBorders>
            <w:tcMar>
              <w:top w:w="25" w:type="dxa"/>
              <w:left w:w="85" w:type="dxa"/>
              <w:bottom w:w="25" w:type="dxa"/>
              <w:right w:w="85" w:type="dxa"/>
            </w:tcMar>
            <w:vAlign w:val="center"/>
          </w:tcPr>
          <w:p w14:paraId="43257D5F"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0.7</w:t>
            </w:r>
          </w:p>
        </w:tc>
      </w:tr>
      <w:tr w:rsidR="00D94531" w:rsidRPr="00EE15FE" w14:paraId="05C17041" w14:textId="77777777" w:rsidTr="00D94531">
        <w:tblPrEx>
          <w:tblCellMar>
            <w:top w:w="0" w:type="dxa"/>
            <w:left w:w="0" w:type="dxa"/>
            <w:bottom w:w="0" w:type="dxa"/>
            <w:right w:w="0" w:type="dxa"/>
          </w:tblCellMar>
        </w:tblPrEx>
        <w:tc>
          <w:tcPr>
            <w:tcW w:w="1301" w:type="pct"/>
            <w:tcBorders>
              <w:top w:val="nil"/>
              <w:left w:val="nil"/>
              <w:bottom w:val="nil"/>
              <w:right w:val="nil"/>
            </w:tcBorders>
            <w:tcMar>
              <w:top w:w="25" w:type="dxa"/>
              <w:left w:w="85" w:type="dxa"/>
              <w:bottom w:w="25" w:type="dxa"/>
              <w:right w:w="85" w:type="dxa"/>
            </w:tcMar>
            <w:vAlign w:val="center"/>
          </w:tcPr>
          <w:p w14:paraId="21215A8D" w14:textId="441AF32D" w:rsidR="00EE15FE" w:rsidRPr="00EE15FE" w:rsidRDefault="00EE15FE" w:rsidP="006726E6">
            <w:pPr>
              <w:autoSpaceDE w:val="0"/>
              <w:autoSpaceDN w:val="0"/>
              <w:adjustRightInd w:val="0"/>
              <w:spacing w:after="0" w:line="240" w:lineRule="auto"/>
              <w:rPr>
                <w:rFonts w:ascii="Times New Roman" w:hAnsi="Times New Roman" w:cs="Times New Roman"/>
                <w:sz w:val="20"/>
                <w:szCs w:val="20"/>
              </w:rPr>
            </w:pPr>
            <w:r w:rsidRPr="00EE15FE">
              <w:rPr>
                <w:rFonts w:ascii="Times New Roman" w:hAnsi="Times New Roman" w:cs="Times New Roman"/>
                <w:sz w:val="20"/>
                <w:szCs w:val="20"/>
              </w:rPr>
              <w:t>Specific</w:t>
            </w:r>
            <w:r>
              <w:rPr>
                <w:rFonts w:ascii="Times New Roman" w:hAnsi="Times New Roman" w:cs="Times New Roman"/>
                <w:sz w:val="20"/>
                <w:szCs w:val="20"/>
              </w:rPr>
              <w:t xml:space="preserve"> </w:t>
            </w:r>
            <w:r w:rsidRPr="00EE15FE">
              <w:rPr>
                <w:rFonts w:ascii="Times New Roman" w:hAnsi="Times New Roman" w:cs="Times New Roman"/>
                <w:sz w:val="20"/>
                <w:szCs w:val="20"/>
              </w:rPr>
              <w:t>growth</w:t>
            </w:r>
            <w:r>
              <w:rPr>
                <w:rFonts w:ascii="Times New Roman" w:hAnsi="Times New Roman" w:cs="Times New Roman"/>
                <w:sz w:val="20"/>
                <w:szCs w:val="20"/>
              </w:rPr>
              <w:t xml:space="preserve"> </w:t>
            </w:r>
            <w:r w:rsidRPr="00EE15FE">
              <w:rPr>
                <w:rFonts w:ascii="Times New Roman" w:hAnsi="Times New Roman" w:cs="Times New Roman"/>
                <w:sz w:val="20"/>
                <w:szCs w:val="20"/>
              </w:rPr>
              <w:t>rate</w:t>
            </w:r>
          </w:p>
        </w:tc>
        <w:tc>
          <w:tcPr>
            <w:tcW w:w="821" w:type="pct"/>
            <w:tcBorders>
              <w:top w:val="nil"/>
              <w:left w:val="nil"/>
              <w:bottom w:val="nil"/>
              <w:right w:val="nil"/>
            </w:tcBorders>
            <w:tcMar>
              <w:top w:w="25" w:type="dxa"/>
              <w:left w:w="85" w:type="dxa"/>
              <w:bottom w:w="25" w:type="dxa"/>
              <w:right w:w="85" w:type="dxa"/>
            </w:tcMar>
            <w:vAlign w:val="center"/>
          </w:tcPr>
          <w:p w14:paraId="179B9E4E"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0.14 ± 0.27</w:t>
            </w:r>
          </w:p>
        </w:tc>
        <w:tc>
          <w:tcPr>
            <w:tcW w:w="822" w:type="pct"/>
            <w:tcBorders>
              <w:top w:val="nil"/>
              <w:left w:val="nil"/>
              <w:bottom w:val="nil"/>
              <w:right w:val="nil"/>
            </w:tcBorders>
            <w:tcMar>
              <w:top w:w="25" w:type="dxa"/>
              <w:left w:w="85" w:type="dxa"/>
              <w:bottom w:w="25" w:type="dxa"/>
              <w:right w:w="85" w:type="dxa"/>
            </w:tcMar>
            <w:vAlign w:val="center"/>
          </w:tcPr>
          <w:p w14:paraId="4814C9F6"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0.10 ± 0.22</w:t>
            </w:r>
          </w:p>
        </w:tc>
        <w:tc>
          <w:tcPr>
            <w:tcW w:w="753" w:type="pct"/>
            <w:tcBorders>
              <w:top w:val="nil"/>
              <w:left w:val="nil"/>
              <w:bottom w:val="nil"/>
              <w:right w:val="nil"/>
            </w:tcBorders>
            <w:tcMar>
              <w:top w:w="25" w:type="dxa"/>
              <w:left w:w="85" w:type="dxa"/>
              <w:bottom w:w="25" w:type="dxa"/>
              <w:right w:w="85" w:type="dxa"/>
            </w:tcMar>
            <w:vAlign w:val="center"/>
          </w:tcPr>
          <w:p w14:paraId="6094C1F9"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0.14 ± 0.22</w:t>
            </w:r>
          </w:p>
        </w:tc>
        <w:tc>
          <w:tcPr>
            <w:tcW w:w="753" w:type="pct"/>
            <w:tcBorders>
              <w:top w:val="nil"/>
              <w:left w:val="nil"/>
              <w:bottom w:val="nil"/>
              <w:right w:val="nil"/>
            </w:tcBorders>
            <w:tcMar>
              <w:top w:w="25" w:type="dxa"/>
              <w:left w:w="85" w:type="dxa"/>
              <w:bottom w:w="25" w:type="dxa"/>
              <w:right w:w="85" w:type="dxa"/>
            </w:tcMar>
            <w:vAlign w:val="center"/>
          </w:tcPr>
          <w:p w14:paraId="45E264F8"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0.13 ± 0.22</w:t>
            </w:r>
          </w:p>
        </w:tc>
        <w:tc>
          <w:tcPr>
            <w:tcW w:w="549" w:type="pct"/>
            <w:tcBorders>
              <w:top w:val="nil"/>
              <w:left w:val="nil"/>
              <w:bottom w:val="nil"/>
              <w:right w:val="nil"/>
            </w:tcBorders>
            <w:tcMar>
              <w:top w:w="25" w:type="dxa"/>
              <w:left w:w="85" w:type="dxa"/>
              <w:bottom w:w="25" w:type="dxa"/>
              <w:right w:w="85" w:type="dxa"/>
            </w:tcMar>
            <w:vAlign w:val="center"/>
          </w:tcPr>
          <w:p w14:paraId="19484D12"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0.7</w:t>
            </w:r>
          </w:p>
        </w:tc>
      </w:tr>
      <w:tr w:rsidR="00D94531" w:rsidRPr="00EE15FE" w14:paraId="037AFAF1" w14:textId="77777777" w:rsidTr="00D94531">
        <w:tblPrEx>
          <w:tblCellMar>
            <w:top w:w="0" w:type="dxa"/>
            <w:left w:w="0" w:type="dxa"/>
            <w:bottom w:w="0" w:type="dxa"/>
            <w:right w:w="0" w:type="dxa"/>
          </w:tblCellMar>
        </w:tblPrEx>
        <w:tc>
          <w:tcPr>
            <w:tcW w:w="1301" w:type="pct"/>
            <w:tcBorders>
              <w:top w:val="nil"/>
              <w:left w:val="nil"/>
              <w:bottom w:val="single" w:sz="4" w:space="0" w:color="auto"/>
              <w:right w:val="nil"/>
            </w:tcBorders>
            <w:tcMar>
              <w:top w:w="25" w:type="dxa"/>
              <w:left w:w="85" w:type="dxa"/>
              <w:bottom w:w="25" w:type="dxa"/>
              <w:right w:w="85" w:type="dxa"/>
            </w:tcMar>
            <w:vAlign w:val="center"/>
          </w:tcPr>
          <w:p w14:paraId="68FC1061" w14:textId="6D91B62E" w:rsidR="00EE15FE" w:rsidRPr="00EE15FE" w:rsidRDefault="00EE15FE" w:rsidP="006726E6">
            <w:pPr>
              <w:autoSpaceDE w:val="0"/>
              <w:autoSpaceDN w:val="0"/>
              <w:adjustRightInd w:val="0"/>
              <w:spacing w:after="0" w:line="240" w:lineRule="auto"/>
              <w:rPr>
                <w:rFonts w:ascii="Times New Roman" w:hAnsi="Times New Roman" w:cs="Times New Roman"/>
                <w:sz w:val="20"/>
                <w:szCs w:val="20"/>
              </w:rPr>
            </w:pPr>
            <w:r w:rsidRPr="00EE15FE">
              <w:rPr>
                <w:rFonts w:ascii="Times New Roman" w:hAnsi="Times New Roman" w:cs="Times New Roman"/>
                <w:sz w:val="20"/>
                <w:szCs w:val="20"/>
              </w:rPr>
              <w:t>Feed</w:t>
            </w:r>
            <w:r>
              <w:rPr>
                <w:rFonts w:ascii="Times New Roman" w:hAnsi="Times New Roman" w:cs="Times New Roman"/>
                <w:sz w:val="20"/>
                <w:szCs w:val="20"/>
              </w:rPr>
              <w:t xml:space="preserve"> </w:t>
            </w:r>
            <w:r w:rsidRPr="00EE15FE">
              <w:rPr>
                <w:rFonts w:ascii="Times New Roman" w:hAnsi="Times New Roman" w:cs="Times New Roman"/>
                <w:sz w:val="20"/>
                <w:szCs w:val="20"/>
              </w:rPr>
              <w:t>conversion</w:t>
            </w:r>
            <w:r>
              <w:rPr>
                <w:rFonts w:ascii="Times New Roman" w:hAnsi="Times New Roman" w:cs="Times New Roman"/>
                <w:sz w:val="20"/>
                <w:szCs w:val="20"/>
              </w:rPr>
              <w:t xml:space="preserve"> </w:t>
            </w:r>
            <w:r w:rsidRPr="00EE15FE">
              <w:rPr>
                <w:rFonts w:ascii="Times New Roman" w:hAnsi="Times New Roman" w:cs="Times New Roman"/>
                <w:sz w:val="20"/>
                <w:szCs w:val="20"/>
              </w:rPr>
              <w:t>ratio</w:t>
            </w:r>
          </w:p>
        </w:tc>
        <w:tc>
          <w:tcPr>
            <w:tcW w:w="821" w:type="pct"/>
            <w:tcBorders>
              <w:top w:val="nil"/>
              <w:left w:val="nil"/>
              <w:bottom w:val="single" w:sz="4" w:space="0" w:color="auto"/>
              <w:right w:val="nil"/>
            </w:tcBorders>
            <w:tcMar>
              <w:top w:w="25" w:type="dxa"/>
              <w:left w:w="85" w:type="dxa"/>
              <w:bottom w:w="25" w:type="dxa"/>
              <w:right w:w="85" w:type="dxa"/>
            </w:tcMar>
            <w:vAlign w:val="center"/>
          </w:tcPr>
          <w:p w14:paraId="290D3DDE"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548 ± 11,479</w:t>
            </w:r>
          </w:p>
        </w:tc>
        <w:tc>
          <w:tcPr>
            <w:tcW w:w="822" w:type="pct"/>
            <w:tcBorders>
              <w:top w:val="nil"/>
              <w:left w:val="nil"/>
              <w:bottom w:val="single" w:sz="4" w:space="0" w:color="auto"/>
              <w:right w:val="nil"/>
            </w:tcBorders>
            <w:tcMar>
              <w:top w:w="25" w:type="dxa"/>
              <w:left w:w="85" w:type="dxa"/>
              <w:bottom w:w="25" w:type="dxa"/>
              <w:right w:w="85" w:type="dxa"/>
            </w:tcMar>
            <w:vAlign w:val="center"/>
          </w:tcPr>
          <w:p w14:paraId="7C0B4550"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13,432 ± 84,370</w:t>
            </w:r>
          </w:p>
        </w:tc>
        <w:tc>
          <w:tcPr>
            <w:tcW w:w="753" w:type="pct"/>
            <w:tcBorders>
              <w:top w:val="nil"/>
              <w:left w:val="nil"/>
              <w:bottom w:val="single" w:sz="4" w:space="0" w:color="auto"/>
              <w:right w:val="nil"/>
            </w:tcBorders>
            <w:tcMar>
              <w:top w:w="25" w:type="dxa"/>
              <w:left w:w="85" w:type="dxa"/>
              <w:bottom w:w="25" w:type="dxa"/>
              <w:right w:w="85" w:type="dxa"/>
            </w:tcMar>
            <w:vAlign w:val="center"/>
          </w:tcPr>
          <w:p w14:paraId="576EFBD5"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894 ± 11,575</w:t>
            </w:r>
          </w:p>
        </w:tc>
        <w:tc>
          <w:tcPr>
            <w:tcW w:w="753" w:type="pct"/>
            <w:tcBorders>
              <w:top w:val="nil"/>
              <w:left w:val="nil"/>
              <w:bottom w:val="single" w:sz="4" w:space="0" w:color="auto"/>
              <w:right w:val="nil"/>
            </w:tcBorders>
            <w:tcMar>
              <w:top w:w="25" w:type="dxa"/>
              <w:left w:w="85" w:type="dxa"/>
              <w:bottom w:w="25" w:type="dxa"/>
              <w:right w:w="85" w:type="dxa"/>
            </w:tcMar>
            <w:vAlign w:val="center"/>
          </w:tcPr>
          <w:p w14:paraId="57BFF843" w14:textId="6614ECD8"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1,191 ± 10,222</w:t>
            </w:r>
          </w:p>
        </w:tc>
        <w:tc>
          <w:tcPr>
            <w:tcW w:w="549" w:type="pct"/>
            <w:tcBorders>
              <w:top w:val="nil"/>
              <w:left w:val="nil"/>
              <w:bottom w:val="single" w:sz="4" w:space="0" w:color="auto"/>
              <w:right w:val="nil"/>
            </w:tcBorders>
            <w:tcMar>
              <w:top w:w="25" w:type="dxa"/>
              <w:left w:w="85" w:type="dxa"/>
              <w:bottom w:w="25" w:type="dxa"/>
              <w:right w:w="85" w:type="dxa"/>
            </w:tcMar>
            <w:vAlign w:val="center"/>
          </w:tcPr>
          <w:p w14:paraId="7AA41307" w14:textId="77777777" w:rsidR="00EE15FE" w:rsidRPr="00EE15FE" w:rsidRDefault="00EE15FE" w:rsidP="006726E6">
            <w:pPr>
              <w:autoSpaceDE w:val="0"/>
              <w:autoSpaceDN w:val="0"/>
              <w:adjustRightInd w:val="0"/>
              <w:spacing w:after="0" w:line="240" w:lineRule="auto"/>
              <w:jc w:val="center"/>
              <w:rPr>
                <w:rFonts w:ascii="Times New Roman" w:hAnsi="Times New Roman" w:cs="Times New Roman"/>
                <w:sz w:val="20"/>
                <w:szCs w:val="20"/>
              </w:rPr>
            </w:pPr>
            <w:r w:rsidRPr="00EE15FE">
              <w:rPr>
                <w:rFonts w:ascii="Times New Roman" w:hAnsi="Times New Roman" w:cs="Times New Roman"/>
                <w:sz w:val="20"/>
                <w:szCs w:val="20"/>
              </w:rPr>
              <w:t>0.13</w:t>
            </w:r>
          </w:p>
        </w:tc>
      </w:tr>
    </w:tbl>
    <w:p w14:paraId="3248016B" w14:textId="77777777" w:rsidR="00950EDF" w:rsidRDefault="00950EDF" w:rsidP="0098684B">
      <w:pPr>
        <w:spacing w:line="360" w:lineRule="auto"/>
        <w:jc w:val="both"/>
        <w:rPr>
          <w:rFonts w:ascii="Times New Roman" w:eastAsia="Times New Roman" w:hAnsi="Times New Roman" w:cs="Times New Roman"/>
          <w:b/>
          <w:bCs/>
          <w:sz w:val="24"/>
          <w:szCs w:val="24"/>
        </w:rPr>
      </w:pPr>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2974"/>
        <w:gridCol w:w="1704"/>
        <w:gridCol w:w="1495"/>
        <w:gridCol w:w="1567"/>
        <w:gridCol w:w="1567"/>
        <w:gridCol w:w="1043"/>
      </w:tblGrid>
      <w:tr w:rsidR="00D94531" w:rsidRPr="00D94531" w14:paraId="1453658F" w14:textId="77777777" w:rsidTr="00D94531">
        <w:tblPrEx>
          <w:tblCellMar>
            <w:top w:w="0" w:type="dxa"/>
            <w:left w:w="0" w:type="dxa"/>
            <w:bottom w:w="0" w:type="dxa"/>
            <w:right w:w="0" w:type="dxa"/>
          </w:tblCellMar>
        </w:tblPrEx>
        <w:trPr>
          <w:tblHeader/>
        </w:trPr>
        <w:tc>
          <w:tcPr>
            <w:tcW w:w="1437" w:type="pct"/>
            <w:tcBorders>
              <w:top w:val="single" w:sz="4" w:space="0" w:color="auto"/>
              <w:bottom w:val="single" w:sz="4" w:space="0" w:color="auto"/>
            </w:tcBorders>
            <w:tcMar>
              <w:top w:w="25" w:type="dxa"/>
              <w:left w:w="85" w:type="dxa"/>
              <w:bottom w:w="25" w:type="dxa"/>
              <w:right w:w="85" w:type="dxa"/>
            </w:tcMar>
            <w:vAlign w:val="center"/>
          </w:tcPr>
          <w:p w14:paraId="5B654DA8" w14:textId="34C8AEC3" w:rsidR="00D94531" w:rsidRPr="00D94531" w:rsidRDefault="00D94531" w:rsidP="006726E6">
            <w:pPr>
              <w:autoSpaceDE w:val="0"/>
              <w:autoSpaceDN w:val="0"/>
              <w:adjustRightInd w:val="0"/>
              <w:spacing w:after="0" w:line="240" w:lineRule="auto"/>
              <w:rPr>
                <w:rFonts w:ascii="Times New Roman" w:hAnsi="Times New Roman" w:cs="Times New Roman"/>
                <w:sz w:val="20"/>
                <w:szCs w:val="20"/>
              </w:rPr>
            </w:pPr>
            <w:r w:rsidRPr="00D94531">
              <w:rPr>
                <w:rFonts w:ascii="Times New Roman" w:hAnsi="Times New Roman" w:cs="Times New Roman"/>
                <w:b/>
                <w:bCs/>
                <w:sz w:val="20"/>
                <w:szCs w:val="20"/>
              </w:rPr>
              <w:t>Growth Parameter</w:t>
            </w:r>
          </w:p>
        </w:tc>
        <w:tc>
          <w:tcPr>
            <w:tcW w:w="823" w:type="pct"/>
            <w:tcBorders>
              <w:top w:val="single" w:sz="4" w:space="0" w:color="auto"/>
              <w:bottom w:val="single" w:sz="4" w:space="0" w:color="auto"/>
            </w:tcBorders>
            <w:tcMar>
              <w:top w:w="25" w:type="dxa"/>
              <w:left w:w="85" w:type="dxa"/>
              <w:bottom w:w="25" w:type="dxa"/>
              <w:right w:w="85" w:type="dxa"/>
            </w:tcMar>
            <w:vAlign w:val="center"/>
          </w:tcPr>
          <w:p w14:paraId="58610F01"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b/>
                <w:bCs/>
                <w:sz w:val="20"/>
                <w:szCs w:val="20"/>
              </w:rPr>
              <w:t>T0</w:t>
            </w:r>
            <w:r w:rsidRPr="00D94531">
              <w:rPr>
                <w:rFonts w:ascii="Times New Roman" w:hAnsi="Times New Roman" w:cs="Times New Roman"/>
                <w:sz w:val="20"/>
                <w:szCs w:val="20"/>
              </w:rPr>
              <w:t>, N = 59</w:t>
            </w:r>
            <w:r w:rsidRPr="00D94531">
              <w:rPr>
                <w:rFonts w:ascii="Times New Roman" w:hAnsi="Times New Roman" w:cs="Times New Roman"/>
                <w:i/>
                <w:iCs/>
                <w:sz w:val="20"/>
                <w:szCs w:val="20"/>
                <w:vertAlign w:val="superscript"/>
              </w:rPr>
              <w:t>1</w:t>
            </w:r>
          </w:p>
        </w:tc>
        <w:tc>
          <w:tcPr>
            <w:tcW w:w="722" w:type="pct"/>
            <w:tcBorders>
              <w:top w:val="single" w:sz="4" w:space="0" w:color="auto"/>
              <w:bottom w:val="single" w:sz="4" w:space="0" w:color="auto"/>
            </w:tcBorders>
            <w:tcMar>
              <w:top w:w="25" w:type="dxa"/>
              <w:left w:w="85" w:type="dxa"/>
              <w:bottom w:w="25" w:type="dxa"/>
              <w:right w:w="85" w:type="dxa"/>
            </w:tcMar>
            <w:vAlign w:val="center"/>
          </w:tcPr>
          <w:p w14:paraId="1E898590"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b/>
                <w:bCs/>
                <w:sz w:val="20"/>
                <w:szCs w:val="20"/>
              </w:rPr>
              <w:t>T25</w:t>
            </w:r>
            <w:r w:rsidRPr="00D94531">
              <w:rPr>
                <w:rFonts w:ascii="Times New Roman" w:hAnsi="Times New Roman" w:cs="Times New Roman"/>
                <w:sz w:val="20"/>
                <w:szCs w:val="20"/>
              </w:rPr>
              <w:t>, N = 88</w:t>
            </w:r>
            <w:r w:rsidRPr="00D94531">
              <w:rPr>
                <w:rFonts w:ascii="Times New Roman" w:hAnsi="Times New Roman" w:cs="Times New Roman"/>
                <w:i/>
                <w:iCs/>
                <w:sz w:val="20"/>
                <w:szCs w:val="20"/>
                <w:vertAlign w:val="superscript"/>
              </w:rPr>
              <w:t>1</w:t>
            </w:r>
          </w:p>
        </w:tc>
        <w:tc>
          <w:tcPr>
            <w:tcW w:w="757" w:type="pct"/>
            <w:tcBorders>
              <w:top w:val="single" w:sz="4" w:space="0" w:color="auto"/>
              <w:bottom w:val="single" w:sz="4" w:space="0" w:color="auto"/>
            </w:tcBorders>
            <w:tcMar>
              <w:top w:w="25" w:type="dxa"/>
              <w:left w:w="85" w:type="dxa"/>
              <w:bottom w:w="25" w:type="dxa"/>
              <w:right w:w="85" w:type="dxa"/>
            </w:tcMar>
            <w:vAlign w:val="center"/>
          </w:tcPr>
          <w:p w14:paraId="1CD5A3E1"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b/>
                <w:bCs/>
                <w:sz w:val="20"/>
                <w:szCs w:val="20"/>
              </w:rPr>
              <w:t>T50</w:t>
            </w:r>
            <w:r w:rsidRPr="00D94531">
              <w:rPr>
                <w:rFonts w:ascii="Times New Roman" w:hAnsi="Times New Roman" w:cs="Times New Roman"/>
                <w:sz w:val="20"/>
                <w:szCs w:val="20"/>
              </w:rPr>
              <w:t>, N = 89</w:t>
            </w:r>
            <w:r w:rsidRPr="00D94531">
              <w:rPr>
                <w:rFonts w:ascii="Times New Roman" w:hAnsi="Times New Roman" w:cs="Times New Roman"/>
                <w:i/>
                <w:iCs/>
                <w:sz w:val="20"/>
                <w:szCs w:val="20"/>
                <w:vertAlign w:val="superscript"/>
              </w:rPr>
              <w:t>1</w:t>
            </w:r>
          </w:p>
        </w:tc>
        <w:tc>
          <w:tcPr>
            <w:tcW w:w="757" w:type="pct"/>
            <w:tcBorders>
              <w:top w:val="single" w:sz="4" w:space="0" w:color="auto"/>
              <w:bottom w:val="single" w:sz="4" w:space="0" w:color="auto"/>
            </w:tcBorders>
            <w:tcMar>
              <w:top w:w="25" w:type="dxa"/>
              <w:left w:w="85" w:type="dxa"/>
              <w:bottom w:w="25" w:type="dxa"/>
              <w:right w:w="85" w:type="dxa"/>
            </w:tcMar>
            <w:vAlign w:val="center"/>
          </w:tcPr>
          <w:p w14:paraId="4AFCBBEA"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b/>
                <w:bCs/>
                <w:sz w:val="20"/>
                <w:szCs w:val="20"/>
              </w:rPr>
              <w:t>T75</w:t>
            </w:r>
            <w:r w:rsidRPr="00D94531">
              <w:rPr>
                <w:rFonts w:ascii="Times New Roman" w:hAnsi="Times New Roman" w:cs="Times New Roman"/>
                <w:sz w:val="20"/>
                <w:szCs w:val="20"/>
              </w:rPr>
              <w:t>, N = 87</w:t>
            </w:r>
            <w:r w:rsidRPr="00D94531">
              <w:rPr>
                <w:rFonts w:ascii="Times New Roman" w:hAnsi="Times New Roman" w:cs="Times New Roman"/>
                <w:i/>
                <w:iCs/>
                <w:sz w:val="20"/>
                <w:szCs w:val="20"/>
                <w:vertAlign w:val="superscript"/>
              </w:rPr>
              <w:t>1</w:t>
            </w:r>
          </w:p>
        </w:tc>
        <w:tc>
          <w:tcPr>
            <w:tcW w:w="505" w:type="pct"/>
            <w:tcBorders>
              <w:top w:val="single" w:sz="4" w:space="0" w:color="auto"/>
              <w:bottom w:val="single" w:sz="4" w:space="0" w:color="auto"/>
            </w:tcBorders>
            <w:tcMar>
              <w:top w:w="25" w:type="dxa"/>
              <w:left w:w="85" w:type="dxa"/>
              <w:bottom w:w="25" w:type="dxa"/>
              <w:right w:w="85" w:type="dxa"/>
            </w:tcMar>
            <w:vAlign w:val="center"/>
          </w:tcPr>
          <w:p w14:paraId="5CC1DD4B"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b/>
                <w:bCs/>
                <w:sz w:val="20"/>
                <w:szCs w:val="20"/>
              </w:rPr>
              <w:t>p-value</w:t>
            </w:r>
            <w:r w:rsidRPr="00D94531">
              <w:rPr>
                <w:rFonts w:ascii="Times New Roman" w:hAnsi="Times New Roman" w:cs="Times New Roman"/>
                <w:i/>
                <w:iCs/>
                <w:sz w:val="20"/>
                <w:szCs w:val="20"/>
                <w:vertAlign w:val="superscript"/>
              </w:rPr>
              <w:t>2</w:t>
            </w:r>
          </w:p>
        </w:tc>
      </w:tr>
      <w:tr w:rsidR="00D94531" w:rsidRPr="00D94531" w14:paraId="37E628BF" w14:textId="77777777" w:rsidTr="00D94531">
        <w:tblPrEx>
          <w:tblCellMar>
            <w:top w:w="0" w:type="dxa"/>
            <w:left w:w="0" w:type="dxa"/>
            <w:bottom w:w="0" w:type="dxa"/>
            <w:right w:w="0" w:type="dxa"/>
          </w:tblCellMar>
        </w:tblPrEx>
        <w:tc>
          <w:tcPr>
            <w:tcW w:w="1437" w:type="pct"/>
            <w:tcBorders>
              <w:top w:val="single" w:sz="4" w:space="0" w:color="auto"/>
            </w:tcBorders>
            <w:tcMar>
              <w:top w:w="25" w:type="dxa"/>
              <w:left w:w="85" w:type="dxa"/>
              <w:bottom w:w="25" w:type="dxa"/>
              <w:right w:w="85" w:type="dxa"/>
            </w:tcMar>
            <w:vAlign w:val="center"/>
          </w:tcPr>
          <w:p w14:paraId="5E6BD439" w14:textId="06D0398E" w:rsidR="00D94531" w:rsidRPr="00D94531" w:rsidRDefault="00D94531" w:rsidP="006726E6">
            <w:pPr>
              <w:autoSpaceDE w:val="0"/>
              <w:autoSpaceDN w:val="0"/>
              <w:adjustRightInd w:val="0"/>
              <w:spacing w:after="0" w:line="240" w:lineRule="auto"/>
              <w:rPr>
                <w:rFonts w:ascii="Times New Roman" w:hAnsi="Times New Roman" w:cs="Times New Roman"/>
                <w:sz w:val="20"/>
                <w:szCs w:val="20"/>
              </w:rPr>
            </w:pPr>
            <w:r w:rsidRPr="00D94531">
              <w:rPr>
                <w:rFonts w:ascii="Times New Roman" w:hAnsi="Times New Roman" w:cs="Times New Roman"/>
                <w:sz w:val="20"/>
                <w:szCs w:val="20"/>
              </w:rPr>
              <w:t>Initial</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length</w:t>
            </w:r>
          </w:p>
        </w:tc>
        <w:tc>
          <w:tcPr>
            <w:tcW w:w="823" w:type="pct"/>
            <w:tcBorders>
              <w:top w:val="single" w:sz="4" w:space="0" w:color="auto"/>
            </w:tcBorders>
            <w:tcMar>
              <w:top w:w="25" w:type="dxa"/>
              <w:left w:w="85" w:type="dxa"/>
              <w:bottom w:w="25" w:type="dxa"/>
              <w:right w:w="85" w:type="dxa"/>
            </w:tcMar>
            <w:vAlign w:val="center"/>
          </w:tcPr>
          <w:p w14:paraId="69B96E2A"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14.36 ± 1.36</w:t>
            </w:r>
          </w:p>
        </w:tc>
        <w:tc>
          <w:tcPr>
            <w:tcW w:w="722" w:type="pct"/>
            <w:tcBorders>
              <w:top w:val="single" w:sz="4" w:space="0" w:color="auto"/>
            </w:tcBorders>
            <w:tcMar>
              <w:top w:w="25" w:type="dxa"/>
              <w:left w:w="85" w:type="dxa"/>
              <w:bottom w:w="25" w:type="dxa"/>
              <w:right w:w="85" w:type="dxa"/>
            </w:tcMar>
            <w:vAlign w:val="center"/>
          </w:tcPr>
          <w:p w14:paraId="09C42AD6"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15.02 ± 1.19</w:t>
            </w:r>
          </w:p>
        </w:tc>
        <w:tc>
          <w:tcPr>
            <w:tcW w:w="757" w:type="pct"/>
            <w:tcBorders>
              <w:top w:val="single" w:sz="4" w:space="0" w:color="auto"/>
            </w:tcBorders>
            <w:tcMar>
              <w:top w:w="25" w:type="dxa"/>
              <w:left w:w="85" w:type="dxa"/>
              <w:bottom w:w="25" w:type="dxa"/>
              <w:right w:w="85" w:type="dxa"/>
            </w:tcMar>
            <w:vAlign w:val="center"/>
          </w:tcPr>
          <w:p w14:paraId="45AC0498"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14.73 ± 1.24</w:t>
            </w:r>
          </w:p>
        </w:tc>
        <w:tc>
          <w:tcPr>
            <w:tcW w:w="757" w:type="pct"/>
            <w:tcBorders>
              <w:top w:val="single" w:sz="4" w:space="0" w:color="auto"/>
            </w:tcBorders>
            <w:tcMar>
              <w:top w:w="25" w:type="dxa"/>
              <w:left w:w="85" w:type="dxa"/>
              <w:bottom w:w="25" w:type="dxa"/>
              <w:right w:w="85" w:type="dxa"/>
            </w:tcMar>
            <w:vAlign w:val="center"/>
          </w:tcPr>
          <w:p w14:paraId="7339258A"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14.40 ± 1.33</w:t>
            </w:r>
          </w:p>
        </w:tc>
        <w:tc>
          <w:tcPr>
            <w:tcW w:w="505" w:type="pct"/>
            <w:tcBorders>
              <w:top w:val="single" w:sz="4" w:space="0" w:color="auto"/>
            </w:tcBorders>
            <w:tcMar>
              <w:top w:w="25" w:type="dxa"/>
              <w:left w:w="85" w:type="dxa"/>
              <w:bottom w:w="25" w:type="dxa"/>
              <w:right w:w="85" w:type="dxa"/>
            </w:tcMar>
            <w:vAlign w:val="center"/>
          </w:tcPr>
          <w:p w14:paraId="726215AB"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0.003</w:t>
            </w:r>
          </w:p>
        </w:tc>
      </w:tr>
      <w:tr w:rsidR="00D94531" w:rsidRPr="00D94531" w14:paraId="417B57BE" w14:textId="77777777" w:rsidTr="00D94531">
        <w:tblPrEx>
          <w:tblCellMar>
            <w:top w:w="0" w:type="dxa"/>
            <w:left w:w="0" w:type="dxa"/>
            <w:bottom w:w="0" w:type="dxa"/>
            <w:right w:w="0" w:type="dxa"/>
          </w:tblCellMar>
        </w:tblPrEx>
        <w:tc>
          <w:tcPr>
            <w:tcW w:w="1437" w:type="pct"/>
            <w:tcMar>
              <w:top w:w="25" w:type="dxa"/>
              <w:left w:w="85" w:type="dxa"/>
              <w:bottom w:w="25" w:type="dxa"/>
              <w:right w:w="85" w:type="dxa"/>
            </w:tcMar>
            <w:vAlign w:val="center"/>
          </w:tcPr>
          <w:p w14:paraId="13B60952" w14:textId="1AC5784D" w:rsidR="00D94531" w:rsidRPr="00D94531" w:rsidRDefault="00D94531" w:rsidP="006726E6">
            <w:pPr>
              <w:autoSpaceDE w:val="0"/>
              <w:autoSpaceDN w:val="0"/>
              <w:adjustRightInd w:val="0"/>
              <w:spacing w:after="0" w:line="240" w:lineRule="auto"/>
              <w:rPr>
                <w:rFonts w:ascii="Times New Roman" w:hAnsi="Times New Roman" w:cs="Times New Roman"/>
                <w:sz w:val="20"/>
                <w:szCs w:val="20"/>
              </w:rPr>
            </w:pPr>
            <w:r w:rsidRPr="00D94531">
              <w:rPr>
                <w:rFonts w:ascii="Times New Roman" w:hAnsi="Times New Roman" w:cs="Times New Roman"/>
                <w:sz w:val="20"/>
                <w:szCs w:val="20"/>
              </w:rPr>
              <w:lastRenderedPageBreak/>
              <w:t>Final</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length</w:t>
            </w:r>
          </w:p>
        </w:tc>
        <w:tc>
          <w:tcPr>
            <w:tcW w:w="823" w:type="pct"/>
            <w:tcMar>
              <w:top w:w="25" w:type="dxa"/>
              <w:left w:w="85" w:type="dxa"/>
              <w:bottom w:w="25" w:type="dxa"/>
              <w:right w:w="85" w:type="dxa"/>
            </w:tcMar>
            <w:vAlign w:val="center"/>
          </w:tcPr>
          <w:p w14:paraId="499051C6"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15.60 ± 1.72</w:t>
            </w:r>
          </w:p>
        </w:tc>
        <w:tc>
          <w:tcPr>
            <w:tcW w:w="722" w:type="pct"/>
            <w:tcMar>
              <w:top w:w="25" w:type="dxa"/>
              <w:left w:w="85" w:type="dxa"/>
              <w:bottom w:w="25" w:type="dxa"/>
              <w:right w:w="85" w:type="dxa"/>
            </w:tcMar>
            <w:vAlign w:val="center"/>
          </w:tcPr>
          <w:p w14:paraId="409E019B"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15.97 ± 1.65</w:t>
            </w:r>
          </w:p>
        </w:tc>
        <w:tc>
          <w:tcPr>
            <w:tcW w:w="757" w:type="pct"/>
            <w:tcMar>
              <w:top w:w="25" w:type="dxa"/>
              <w:left w:w="85" w:type="dxa"/>
              <w:bottom w:w="25" w:type="dxa"/>
              <w:right w:w="85" w:type="dxa"/>
            </w:tcMar>
            <w:vAlign w:val="center"/>
          </w:tcPr>
          <w:p w14:paraId="08B067A3"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15.87 ± 1.65</w:t>
            </w:r>
          </w:p>
        </w:tc>
        <w:tc>
          <w:tcPr>
            <w:tcW w:w="757" w:type="pct"/>
            <w:tcMar>
              <w:top w:w="25" w:type="dxa"/>
              <w:left w:w="85" w:type="dxa"/>
              <w:bottom w:w="25" w:type="dxa"/>
              <w:right w:w="85" w:type="dxa"/>
            </w:tcMar>
            <w:vAlign w:val="center"/>
          </w:tcPr>
          <w:p w14:paraId="728480E6"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15.55 ± 1.95</w:t>
            </w:r>
          </w:p>
        </w:tc>
        <w:tc>
          <w:tcPr>
            <w:tcW w:w="505" w:type="pct"/>
            <w:tcMar>
              <w:top w:w="25" w:type="dxa"/>
              <w:left w:w="85" w:type="dxa"/>
              <w:bottom w:w="25" w:type="dxa"/>
              <w:right w:w="85" w:type="dxa"/>
            </w:tcMar>
            <w:vAlign w:val="center"/>
          </w:tcPr>
          <w:p w14:paraId="6051E998"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0.3</w:t>
            </w:r>
          </w:p>
        </w:tc>
      </w:tr>
      <w:tr w:rsidR="00D94531" w:rsidRPr="00D94531" w14:paraId="64A4B73A" w14:textId="77777777" w:rsidTr="00D94531">
        <w:tblPrEx>
          <w:tblCellMar>
            <w:top w:w="0" w:type="dxa"/>
            <w:left w:w="0" w:type="dxa"/>
            <w:bottom w:w="0" w:type="dxa"/>
            <w:right w:w="0" w:type="dxa"/>
          </w:tblCellMar>
        </w:tblPrEx>
        <w:tc>
          <w:tcPr>
            <w:tcW w:w="1437" w:type="pct"/>
            <w:tcMar>
              <w:top w:w="25" w:type="dxa"/>
              <w:left w:w="85" w:type="dxa"/>
              <w:bottom w:w="25" w:type="dxa"/>
              <w:right w:w="85" w:type="dxa"/>
            </w:tcMar>
            <w:vAlign w:val="center"/>
          </w:tcPr>
          <w:p w14:paraId="33E1E09A" w14:textId="56C8B9FB" w:rsidR="00D94531" w:rsidRPr="00D94531" w:rsidRDefault="00D94531" w:rsidP="006726E6">
            <w:pPr>
              <w:autoSpaceDE w:val="0"/>
              <w:autoSpaceDN w:val="0"/>
              <w:adjustRightInd w:val="0"/>
              <w:spacing w:after="0" w:line="240" w:lineRule="auto"/>
              <w:rPr>
                <w:rFonts w:ascii="Times New Roman" w:hAnsi="Times New Roman" w:cs="Times New Roman"/>
                <w:sz w:val="20"/>
                <w:szCs w:val="20"/>
              </w:rPr>
            </w:pPr>
            <w:r w:rsidRPr="00D94531">
              <w:rPr>
                <w:rFonts w:ascii="Times New Roman" w:hAnsi="Times New Roman" w:cs="Times New Roman"/>
                <w:sz w:val="20"/>
                <w:szCs w:val="20"/>
              </w:rPr>
              <w:t>Absolute</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length</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growth</w:t>
            </w:r>
          </w:p>
        </w:tc>
        <w:tc>
          <w:tcPr>
            <w:tcW w:w="823" w:type="pct"/>
            <w:tcMar>
              <w:top w:w="25" w:type="dxa"/>
              <w:left w:w="85" w:type="dxa"/>
              <w:bottom w:w="25" w:type="dxa"/>
              <w:right w:w="85" w:type="dxa"/>
            </w:tcMar>
            <w:vAlign w:val="center"/>
          </w:tcPr>
          <w:p w14:paraId="7B723FD8"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1.25 ± 2.15</w:t>
            </w:r>
          </w:p>
        </w:tc>
        <w:tc>
          <w:tcPr>
            <w:tcW w:w="722" w:type="pct"/>
            <w:tcMar>
              <w:top w:w="25" w:type="dxa"/>
              <w:left w:w="85" w:type="dxa"/>
              <w:bottom w:w="25" w:type="dxa"/>
              <w:right w:w="85" w:type="dxa"/>
            </w:tcMar>
            <w:vAlign w:val="center"/>
          </w:tcPr>
          <w:p w14:paraId="690841BE"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0.95 ± 1.78</w:t>
            </w:r>
          </w:p>
        </w:tc>
        <w:tc>
          <w:tcPr>
            <w:tcW w:w="757" w:type="pct"/>
            <w:tcMar>
              <w:top w:w="25" w:type="dxa"/>
              <w:left w:w="85" w:type="dxa"/>
              <w:bottom w:w="25" w:type="dxa"/>
              <w:right w:w="85" w:type="dxa"/>
            </w:tcMar>
            <w:vAlign w:val="center"/>
          </w:tcPr>
          <w:p w14:paraId="7CCF1506"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1.13 ± 1.77</w:t>
            </w:r>
          </w:p>
        </w:tc>
        <w:tc>
          <w:tcPr>
            <w:tcW w:w="757" w:type="pct"/>
            <w:tcMar>
              <w:top w:w="25" w:type="dxa"/>
              <w:left w:w="85" w:type="dxa"/>
              <w:bottom w:w="25" w:type="dxa"/>
              <w:right w:w="85" w:type="dxa"/>
            </w:tcMar>
            <w:vAlign w:val="center"/>
          </w:tcPr>
          <w:p w14:paraId="2F6682D0"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1.15 ± 2.16</w:t>
            </w:r>
          </w:p>
        </w:tc>
        <w:tc>
          <w:tcPr>
            <w:tcW w:w="505" w:type="pct"/>
            <w:tcMar>
              <w:top w:w="25" w:type="dxa"/>
              <w:left w:w="85" w:type="dxa"/>
              <w:bottom w:w="25" w:type="dxa"/>
              <w:right w:w="85" w:type="dxa"/>
            </w:tcMar>
            <w:vAlign w:val="center"/>
          </w:tcPr>
          <w:p w14:paraId="0AB53451"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0.8</w:t>
            </w:r>
          </w:p>
        </w:tc>
      </w:tr>
      <w:tr w:rsidR="00D94531" w:rsidRPr="00D94531" w14:paraId="05A0B220" w14:textId="77777777" w:rsidTr="00D94531">
        <w:tblPrEx>
          <w:tblCellMar>
            <w:top w:w="0" w:type="dxa"/>
            <w:left w:w="0" w:type="dxa"/>
            <w:bottom w:w="0" w:type="dxa"/>
            <w:right w:w="0" w:type="dxa"/>
          </w:tblCellMar>
        </w:tblPrEx>
        <w:tc>
          <w:tcPr>
            <w:tcW w:w="1437" w:type="pct"/>
            <w:tcMar>
              <w:top w:w="25" w:type="dxa"/>
              <w:left w:w="85" w:type="dxa"/>
              <w:bottom w:w="25" w:type="dxa"/>
              <w:right w:w="85" w:type="dxa"/>
            </w:tcMar>
            <w:vAlign w:val="center"/>
          </w:tcPr>
          <w:p w14:paraId="1E1627EE" w14:textId="78854AD2" w:rsidR="00D94531" w:rsidRPr="00D94531" w:rsidRDefault="00D94531" w:rsidP="006726E6">
            <w:pPr>
              <w:autoSpaceDE w:val="0"/>
              <w:autoSpaceDN w:val="0"/>
              <w:adjustRightInd w:val="0"/>
              <w:spacing w:after="0" w:line="240" w:lineRule="auto"/>
              <w:rPr>
                <w:rFonts w:ascii="Times New Roman" w:hAnsi="Times New Roman" w:cs="Times New Roman"/>
                <w:sz w:val="20"/>
                <w:szCs w:val="20"/>
              </w:rPr>
            </w:pPr>
            <w:r w:rsidRPr="00D94531">
              <w:rPr>
                <w:rFonts w:ascii="Times New Roman" w:hAnsi="Times New Roman" w:cs="Times New Roman"/>
                <w:sz w:val="20"/>
                <w:szCs w:val="20"/>
              </w:rPr>
              <w:t>Absolute</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length</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growth</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rate</w:t>
            </w:r>
          </w:p>
        </w:tc>
        <w:tc>
          <w:tcPr>
            <w:tcW w:w="823" w:type="pct"/>
            <w:tcMar>
              <w:top w:w="25" w:type="dxa"/>
              <w:left w:w="85" w:type="dxa"/>
              <w:bottom w:w="25" w:type="dxa"/>
              <w:right w:w="85" w:type="dxa"/>
            </w:tcMar>
            <w:vAlign w:val="center"/>
          </w:tcPr>
          <w:p w14:paraId="5306929A"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0.008 ± 0.013</w:t>
            </w:r>
          </w:p>
        </w:tc>
        <w:tc>
          <w:tcPr>
            <w:tcW w:w="722" w:type="pct"/>
            <w:tcMar>
              <w:top w:w="25" w:type="dxa"/>
              <w:left w:w="85" w:type="dxa"/>
              <w:bottom w:w="25" w:type="dxa"/>
              <w:right w:w="85" w:type="dxa"/>
            </w:tcMar>
            <w:vAlign w:val="center"/>
          </w:tcPr>
          <w:p w14:paraId="3E33002D"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0.006 ± 0.011</w:t>
            </w:r>
          </w:p>
        </w:tc>
        <w:tc>
          <w:tcPr>
            <w:tcW w:w="757" w:type="pct"/>
            <w:tcMar>
              <w:top w:w="25" w:type="dxa"/>
              <w:left w:w="85" w:type="dxa"/>
              <w:bottom w:w="25" w:type="dxa"/>
              <w:right w:w="85" w:type="dxa"/>
            </w:tcMar>
            <w:vAlign w:val="center"/>
          </w:tcPr>
          <w:p w14:paraId="459A9D35"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0.007 ± 0.011</w:t>
            </w:r>
          </w:p>
        </w:tc>
        <w:tc>
          <w:tcPr>
            <w:tcW w:w="757" w:type="pct"/>
            <w:tcMar>
              <w:top w:w="25" w:type="dxa"/>
              <w:left w:w="85" w:type="dxa"/>
              <w:bottom w:w="25" w:type="dxa"/>
              <w:right w:w="85" w:type="dxa"/>
            </w:tcMar>
            <w:vAlign w:val="center"/>
          </w:tcPr>
          <w:p w14:paraId="578DD272"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0.007 ± 0.014</w:t>
            </w:r>
          </w:p>
        </w:tc>
        <w:tc>
          <w:tcPr>
            <w:tcW w:w="505" w:type="pct"/>
            <w:tcMar>
              <w:top w:w="25" w:type="dxa"/>
              <w:left w:w="85" w:type="dxa"/>
              <w:bottom w:w="25" w:type="dxa"/>
              <w:right w:w="85" w:type="dxa"/>
            </w:tcMar>
            <w:vAlign w:val="center"/>
          </w:tcPr>
          <w:p w14:paraId="76CF313C"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0.8</w:t>
            </w:r>
          </w:p>
        </w:tc>
      </w:tr>
      <w:tr w:rsidR="00D94531" w:rsidRPr="00D94531" w14:paraId="0A22411E" w14:textId="77777777" w:rsidTr="00D94531">
        <w:tblPrEx>
          <w:tblCellMar>
            <w:top w:w="0" w:type="dxa"/>
            <w:left w:w="0" w:type="dxa"/>
            <w:bottom w:w="0" w:type="dxa"/>
            <w:right w:w="0" w:type="dxa"/>
          </w:tblCellMar>
        </w:tblPrEx>
        <w:tc>
          <w:tcPr>
            <w:tcW w:w="1437" w:type="pct"/>
            <w:tcMar>
              <w:top w:w="25" w:type="dxa"/>
              <w:left w:w="85" w:type="dxa"/>
              <w:bottom w:w="25" w:type="dxa"/>
              <w:right w:w="85" w:type="dxa"/>
            </w:tcMar>
            <w:vAlign w:val="center"/>
          </w:tcPr>
          <w:p w14:paraId="00DE3BB0" w14:textId="66AA63C1" w:rsidR="00D94531" w:rsidRPr="00D94531" w:rsidRDefault="00D94531" w:rsidP="006726E6">
            <w:pPr>
              <w:autoSpaceDE w:val="0"/>
              <w:autoSpaceDN w:val="0"/>
              <w:adjustRightInd w:val="0"/>
              <w:spacing w:after="0" w:line="240" w:lineRule="auto"/>
              <w:rPr>
                <w:rFonts w:ascii="Times New Roman" w:hAnsi="Times New Roman" w:cs="Times New Roman"/>
                <w:sz w:val="20"/>
                <w:szCs w:val="20"/>
              </w:rPr>
            </w:pPr>
            <w:r w:rsidRPr="00D94531">
              <w:rPr>
                <w:rFonts w:ascii="Times New Roman" w:hAnsi="Times New Roman" w:cs="Times New Roman"/>
                <w:sz w:val="20"/>
                <w:szCs w:val="20"/>
              </w:rPr>
              <w:t>Relative</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length</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growth</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rate</w:t>
            </w:r>
          </w:p>
        </w:tc>
        <w:tc>
          <w:tcPr>
            <w:tcW w:w="823" w:type="pct"/>
            <w:tcMar>
              <w:top w:w="25" w:type="dxa"/>
              <w:left w:w="85" w:type="dxa"/>
              <w:bottom w:w="25" w:type="dxa"/>
              <w:right w:w="85" w:type="dxa"/>
            </w:tcMar>
            <w:vAlign w:val="center"/>
          </w:tcPr>
          <w:p w14:paraId="68A47C0B"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10 ± 16</w:t>
            </w:r>
          </w:p>
        </w:tc>
        <w:tc>
          <w:tcPr>
            <w:tcW w:w="722" w:type="pct"/>
            <w:tcMar>
              <w:top w:w="25" w:type="dxa"/>
              <w:left w:w="85" w:type="dxa"/>
              <w:bottom w:w="25" w:type="dxa"/>
              <w:right w:w="85" w:type="dxa"/>
            </w:tcMar>
            <w:vAlign w:val="center"/>
          </w:tcPr>
          <w:p w14:paraId="0937992D"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7 ± 12</w:t>
            </w:r>
          </w:p>
        </w:tc>
        <w:tc>
          <w:tcPr>
            <w:tcW w:w="757" w:type="pct"/>
            <w:tcMar>
              <w:top w:w="25" w:type="dxa"/>
              <w:left w:w="85" w:type="dxa"/>
              <w:bottom w:w="25" w:type="dxa"/>
              <w:right w:w="85" w:type="dxa"/>
            </w:tcMar>
            <w:vAlign w:val="center"/>
          </w:tcPr>
          <w:p w14:paraId="34FC16DC"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8 ± 12</w:t>
            </w:r>
          </w:p>
        </w:tc>
        <w:tc>
          <w:tcPr>
            <w:tcW w:w="757" w:type="pct"/>
            <w:tcMar>
              <w:top w:w="25" w:type="dxa"/>
              <w:left w:w="85" w:type="dxa"/>
              <w:bottom w:w="25" w:type="dxa"/>
              <w:right w:w="85" w:type="dxa"/>
            </w:tcMar>
            <w:vAlign w:val="center"/>
          </w:tcPr>
          <w:p w14:paraId="4605C2A6"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9 ± 15</w:t>
            </w:r>
          </w:p>
        </w:tc>
        <w:tc>
          <w:tcPr>
            <w:tcW w:w="505" w:type="pct"/>
            <w:tcMar>
              <w:top w:w="25" w:type="dxa"/>
              <w:left w:w="85" w:type="dxa"/>
              <w:bottom w:w="25" w:type="dxa"/>
              <w:right w:w="85" w:type="dxa"/>
            </w:tcMar>
            <w:vAlign w:val="center"/>
          </w:tcPr>
          <w:p w14:paraId="66093424"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0.6</w:t>
            </w:r>
          </w:p>
        </w:tc>
      </w:tr>
      <w:tr w:rsidR="00D94531" w:rsidRPr="00D94531" w14:paraId="79B3A790" w14:textId="77777777" w:rsidTr="00D94531">
        <w:tblPrEx>
          <w:tblCellMar>
            <w:top w:w="0" w:type="dxa"/>
            <w:left w:w="0" w:type="dxa"/>
            <w:bottom w:w="0" w:type="dxa"/>
            <w:right w:w="0" w:type="dxa"/>
          </w:tblCellMar>
        </w:tblPrEx>
        <w:tc>
          <w:tcPr>
            <w:tcW w:w="1437" w:type="pct"/>
            <w:tcMar>
              <w:top w:w="25" w:type="dxa"/>
              <w:left w:w="85" w:type="dxa"/>
              <w:bottom w:w="25" w:type="dxa"/>
              <w:right w:w="85" w:type="dxa"/>
            </w:tcMar>
            <w:vAlign w:val="center"/>
          </w:tcPr>
          <w:p w14:paraId="5F28CEEC" w14:textId="511F4CE2" w:rsidR="00D94531" w:rsidRPr="00D94531" w:rsidRDefault="00D94531" w:rsidP="006726E6">
            <w:pPr>
              <w:autoSpaceDE w:val="0"/>
              <w:autoSpaceDN w:val="0"/>
              <w:adjustRightInd w:val="0"/>
              <w:spacing w:after="0" w:line="240" w:lineRule="auto"/>
              <w:rPr>
                <w:rFonts w:ascii="Times New Roman" w:hAnsi="Times New Roman" w:cs="Times New Roman"/>
                <w:sz w:val="20"/>
                <w:szCs w:val="20"/>
              </w:rPr>
            </w:pPr>
            <w:r w:rsidRPr="00D94531">
              <w:rPr>
                <w:rFonts w:ascii="Times New Roman" w:hAnsi="Times New Roman" w:cs="Times New Roman"/>
                <w:sz w:val="20"/>
                <w:szCs w:val="20"/>
              </w:rPr>
              <w:t>Instantaneous</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length</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growth</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rate</w:t>
            </w:r>
          </w:p>
        </w:tc>
        <w:tc>
          <w:tcPr>
            <w:tcW w:w="823" w:type="pct"/>
            <w:tcMar>
              <w:top w:w="25" w:type="dxa"/>
              <w:left w:w="85" w:type="dxa"/>
              <w:bottom w:w="25" w:type="dxa"/>
              <w:right w:w="85" w:type="dxa"/>
            </w:tcMar>
            <w:vAlign w:val="center"/>
          </w:tcPr>
          <w:p w14:paraId="3B972853"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0.0005 ± 0.0009</w:t>
            </w:r>
          </w:p>
        </w:tc>
        <w:tc>
          <w:tcPr>
            <w:tcW w:w="722" w:type="pct"/>
            <w:tcMar>
              <w:top w:w="25" w:type="dxa"/>
              <w:left w:w="85" w:type="dxa"/>
              <w:bottom w:w="25" w:type="dxa"/>
              <w:right w:w="85" w:type="dxa"/>
            </w:tcMar>
            <w:vAlign w:val="center"/>
          </w:tcPr>
          <w:p w14:paraId="30F2C3E8"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0.0004 ± 0.0007</w:t>
            </w:r>
          </w:p>
        </w:tc>
        <w:tc>
          <w:tcPr>
            <w:tcW w:w="757" w:type="pct"/>
            <w:tcMar>
              <w:top w:w="25" w:type="dxa"/>
              <w:left w:w="85" w:type="dxa"/>
              <w:bottom w:w="25" w:type="dxa"/>
              <w:right w:w="85" w:type="dxa"/>
            </w:tcMar>
            <w:vAlign w:val="center"/>
          </w:tcPr>
          <w:p w14:paraId="6C526742"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0.0005 ± 0.0007</w:t>
            </w:r>
          </w:p>
        </w:tc>
        <w:tc>
          <w:tcPr>
            <w:tcW w:w="757" w:type="pct"/>
            <w:tcMar>
              <w:top w:w="25" w:type="dxa"/>
              <w:left w:w="85" w:type="dxa"/>
              <w:bottom w:w="25" w:type="dxa"/>
              <w:right w:w="85" w:type="dxa"/>
            </w:tcMar>
            <w:vAlign w:val="center"/>
          </w:tcPr>
          <w:p w14:paraId="30502FDC"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0.0004 ± 0.0011</w:t>
            </w:r>
          </w:p>
        </w:tc>
        <w:tc>
          <w:tcPr>
            <w:tcW w:w="505" w:type="pct"/>
            <w:tcMar>
              <w:top w:w="25" w:type="dxa"/>
              <w:left w:w="85" w:type="dxa"/>
              <w:bottom w:w="25" w:type="dxa"/>
              <w:right w:w="85" w:type="dxa"/>
            </w:tcMar>
            <w:vAlign w:val="center"/>
          </w:tcPr>
          <w:p w14:paraId="0F48DF85"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0.8</w:t>
            </w:r>
          </w:p>
        </w:tc>
      </w:tr>
      <w:tr w:rsidR="00D94531" w:rsidRPr="00D94531" w14:paraId="56526F7D" w14:textId="77777777" w:rsidTr="00D94531">
        <w:tblPrEx>
          <w:tblCellMar>
            <w:top w:w="0" w:type="dxa"/>
            <w:left w:w="0" w:type="dxa"/>
            <w:bottom w:w="0" w:type="dxa"/>
            <w:right w:w="0" w:type="dxa"/>
          </w:tblCellMar>
        </w:tblPrEx>
        <w:tc>
          <w:tcPr>
            <w:tcW w:w="1437" w:type="pct"/>
            <w:tcMar>
              <w:top w:w="25" w:type="dxa"/>
              <w:left w:w="85" w:type="dxa"/>
              <w:bottom w:w="25" w:type="dxa"/>
              <w:right w:w="85" w:type="dxa"/>
            </w:tcMar>
            <w:vAlign w:val="center"/>
          </w:tcPr>
          <w:p w14:paraId="7C302CA1" w14:textId="198633A8" w:rsidR="00D94531" w:rsidRPr="00D94531" w:rsidRDefault="00D94531" w:rsidP="006726E6">
            <w:pPr>
              <w:autoSpaceDE w:val="0"/>
              <w:autoSpaceDN w:val="0"/>
              <w:adjustRightInd w:val="0"/>
              <w:spacing w:after="0" w:line="240" w:lineRule="auto"/>
              <w:rPr>
                <w:rFonts w:ascii="Times New Roman" w:hAnsi="Times New Roman" w:cs="Times New Roman"/>
                <w:sz w:val="20"/>
                <w:szCs w:val="20"/>
              </w:rPr>
            </w:pPr>
            <w:r w:rsidRPr="00D94531">
              <w:rPr>
                <w:rFonts w:ascii="Times New Roman" w:hAnsi="Times New Roman" w:cs="Times New Roman"/>
                <w:sz w:val="20"/>
                <w:szCs w:val="20"/>
              </w:rPr>
              <w:t>Specific</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length</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growth</w:t>
            </w:r>
            <w:r w:rsidRPr="00D94531">
              <w:rPr>
                <w:rFonts w:ascii="Times New Roman" w:hAnsi="Times New Roman" w:cs="Times New Roman"/>
                <w:sz w:val="20"/>
                <w:szCs w:val="20"/>
              </w:rPr>
              <w:t xml:space="preserve"> </w:t>
            </w:r>
            <w:r w:rsidRPr="00D94531">
              <w:rPr>
                <w:rFonts w:ascii="Times New Roman" w:hAnsi="Times New Roman" w:cs="Times New Roman"/>
                <w:sz w:val="20"/>
                <w:szCs w:val="20"/>
              </w:rPr>
              <w:t>rate</w:t>
            </w:r>
          </w:p>
        </w:tc>
        <w:tc>
          <w:tcPr>
            <w:tcW w:w="823" w:type="pct"/>
            <w:tcMar>
              <w:top w:w="25" w:type="dxa"/>
              <w:left w:w="85" w:type="dxa"/>
              <w:bottom w:w="25" w:type="dxa"/>
              <w:right w:w="85" w:type="dxa"/>
            </w:tcMar>
            <w:vAlign w:val="center"/>
          </w:tcPr>
          <w:p w14:paraId="5F2D1D4A"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0.05 ± 0.09</w:t>
            </w:r>
          </w:p>
        </w:tc>
        <w:tc>
          <w:tcPr>
            <w:tcW w:w="722" w:type="pct"/>
            <w:tcMar>
              <w:top w:w="25" w:type="dxa"/>
              <w:left w:w="85" w:type="dxa"/>
              <w:bottom w:w="25" w:type="dxa"/>
              <w:right w:w="85" w:type="dxa"/>
            </w:tcMar>
            <w:vAlign w:val="center"/>
          </w:tcPr>
          <w:p w14:paraId="60C98303"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0.04 ± 0.07</w:t>
            </w:r>
          </w:p>
        </w:tc>
        <w:tc>
          <w:tcPr>
            <w:tcW w:w="757" w:type="pct"/>
            <w:tcMar>
              <w:top w:w="25" w:type="dxa"/>
              <w:left w:w="85" w:type="dxa"/>
              <w:bottom w:w="25" w:type="dxa"/>
              <w:right w:w="85" w:type="dxa"/>
            </w:tcMar>
            <w:vAlign w:val="center"/>
          </w:tcPr>
          <w:p w14:paraId="2DB3EFD8"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0.05 ± 0.07</w:t>
            </w:r>
          </w:p>
        </w:tc>
        <w:tc>
          <w:tcPr>
            <w:tcW w:w="757" w:type="pct"/>
            <w:tcMar>
              <w:top w:w="25" w:type="dxa"/>
              <w:left w:w="85" w:type="dxa"/>
              <w:bottom w:w="25" w:type="dxa"/>
              <w:right w:w="85" w:type="dxa"/>
            </w:tcMar>
            <w:vAlign w:val="center"/>
          </w:tcPr>
          <w:p w14:paraId="6B04FE91"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0.04 ± 0.11</w:t>
            </w:r>
          </w:p>
        </w:tc>
        <w:tc>
          <w:tcPr>
            <w:tcW w:w="505" w:type="pct"/>
            <w:tcMar>
              <w:top w:w="25" w:type="dxa"/>
              <w:left w:w="85" w:type="dxa"/>
              <w:bottom w:w="25" w:type="dxa"/>
              <w:right w:w="85" w:type="dxa"/>
            </w:tcMar>
            <w:vAlign w:val="center"/>
          </w:tcPr>
          <w:p w14:paraId="39A6FD5B" w14:textId="77777777" w:rsidR="00D94531" w:rsidRPr="00D94531" w:rsidRDefault="00D94531" w:rsidP="006726E6">
            <w:pPr>
              <w:autoSpaceDE w:val="0"/>
              <w:autoSpaceDN w:val="0"/>
              <w:adjustRightInd w:val="0"/>
              <w:spacing w:after="0" w:line="240" w:lineRule="auto"/>
              <w:jc w:val="center"/>
              <w:rPr>
                <w:rFonts w:ascii="Times New Roman" w:hAnsi="Times New Roman" w:cs="Times New Roman"/>
                <w:sz w:val="20"/>
                <w:szCs w:val="20"/>
              </w:rPr>
            </w:pPr>
            <w:r w:rsidRPr="00D94531">
              <w:rPr>
                <w:rFonts w:ascii="Times New Roman" w:hAnsi="Times New Roman" w:cs="Times New Roman"/>
                <w:sz w:val="20"/>
                <w:szCs w:val="20"/>
              </w:rPr>
              <w:t>0.8</w:t>
            </w:r>
          </w:p>
        </w:tc>
      </w:tr>
    </w:tbl>
    <w:p w14:paraId="1DC619D4" w14:textId="77777777" w:rsidR="00950EDF" w:rsidRDefault="00950EDF" w:rsidP="0098684B">
      <w:pPr>
        <w:spacing w:line="360" w:lineRule="auto"/>
        <w:jc w:val="both"/>
        <w:rPr>
          <w:rFonts w:ascii="Times New Roman" w:eastAsia="Times New Roman" w:hAnsi="Times New Roman" w:cs="Times New Roman"/>
          <w:b/>
          <w:bCs/>
          <w:sz w:val="24"/>
          <w:szCs w:val="24"/>
        </w:rPr>
      </w:pPr>
    </w:p>
    <w:p w14:paraId="6082797D" w14:textId="77777777" w:rsidR="00950EDF" w:rsidRDefault="00950EDF" w:rsidP="0098684B">
      <w:pPr>
        <w:spacing w:line="360" w:lineRule="auto"/>
        <w:jc w:val="both"/>
        <w:rPr>
          <w:rFonts w:ascii="Times New Roman" w:eastAsia="Times New Roman" w:hAnsi="Times New Roman" w:cs="Times New Roman"/>
          <w:b/>
          <w:bCs/>
          <w:sz w:val="24"/>
          <w:szCs w:val="24"/>
        </w:rPr>
      </w:pPr>
    </w:p>
    <w:p w14:paraId="0A44DEF4" w14:textId="77777777" w:rsidR="00950EDF" w:rsidRDefault="00950EDF" w:rsidP="0098684B">
      <w:pPr>
        <w:spacing w:line="360" w:lineRule="auto"/>
        <w:jc w:val="both"/>
        <w:rPr>
          <w:rFonts w:ascii="Times New Roman" w:eastAsia="Times New Roman" w:hAnsi="Times New Roman" w:cs="Times New Roman"/>
          <w:b/>
          <w:bCs/>
          <w:sz w:val="24"/>
          <w:szCs w:val="24"/>
        </w:rPr>
      </w:pPr>
    </w:p>
    <w:p w14:paraId="58B373CA" w14:textId="77777777" w:rsidR="00950EDF" w:rsidRDefault="00950EDF" w:rsidP="0098684B">
      <w:pPr>
        <w:spacing w:line="360" w:lineRule="auto"/>
        <w:jc w:val="both"/>
        <w:rPr>
          <w:rFonts w:ascii="Times New Roman" w:eastAsia="Times New Roman" w:hAnsi="Times New Roman" w:cs="Times New Roman"/>
          <w:b/>
          <w:bCs/>
          <w:sz w:val="24"/>
          <w:szCs w:val="24"/>
        </w:rPr>
      </w:pPr>
    </w:p>
    <w:p w14:paraId="5092CE72" w14:textId="77777777" w:rsidR="00950EDF" w:rsidRDefault="00950EDF" w:rsidP="0098684B">
      <w:pPr>
        <w:spacing w:line="360" w:lineRule="auto"/>
        <w:jc w:val="both"/>
        <w:rPr>
          <w:rFonts w:ascii="Times New Roman" w:eastAsia="Times New Roman" w:hAnsi="Times New Roman" w:cs="Times New Roman"/>
          <w:b/>
          <w:bCs/>
          <w:sz w:val="24"/>
          <w:szCs w:val="24"/>
        </w:rPr>
      </w:pPr>
    </w:p>
    <w:p w14:paraId="2B7DCA8F" w14:textId="77777777" w:rsidR="00950EDF" w:rsidRDefault="00950EDF" w:rsidP="0098684B">
      <w:pPr>
        <w:spacing w:line="360" w:lineRule="auto"/>
        <w:jc w:val="both"/>
        <w:rPr>
          <w:rFonts w:ascii="Times New Roman" w:eastAsia="Times New Roman" w:hAnsi="Times New Roman" w:cs="Times New Roman"/>
          <w:b/>
          <w:bCs/>
          <w:sz w:val="24"/>
          <w:szCs w:val="24"/>
        </w:rPr>
      </w:pPr>
    </w:p>
    <w:p w14:paraId="4200F640" w14:textId="77777777" w:rsidR="00950EDF" w:rsidRDefault="00950EDF" w:rsidP="0098684B">
      <w:pPr>
        <w:spacing w:line="360" w:lineRule="auto"/>
        <w:jc w:val="both"/>
        <w:rPr>
          <w:rFonts w:ascii="Times New Roman" w:eastAsia="Times New Roman" w:hAnsi="Times New Roman" w:cs="Times New Roman"/>
          <w:b/>
          <w:bCs/>
          <w:sz w:val="24"/>
          <w:szCs w:val="24"/>
        </w:rPr>
      </w:pPr>
    </w:p>
    <w:p w14:paraId="6290F585" w14:textId="13D08813" w:rsidR="00E65BAB" w:rsidRPr="0098684B" w:rsidRDefault="00E65BAB" w:rsidP="0098684B">
      <w:pPr>
        <w:spacing w:line="360" w:lineRule="auto"/>
        <w:jc w:val="both"/>
        <w:rPr>
          <w:rFonts w:ascii="Times New Roman" w:eastAsia="Times New Roman" w:hAnsi="Times New Roman" w:cs="Times New Roman"/>
          <w:b/>
          <w:bCs/>
          <w:sz w:val="24"/>
          <w:szCs w:val="24"/>
        </w:rPr>
      </w:pPr>
      <w:r w:rsidRPr="0098684B">
        <w:rPr>
          <w:rFonts w:ascii="Times New Roman" w:eastAsia="Times New Roman" w:hAnsi="Times New Roman" w:cs="Times New Roman"/>
          <w:b/>
          <w:bCs/>
          <w:sz w:val="24"/>
          <w:szCs w:val="24"/>
        </w:rPr>
        <w:t>Discussion</w:t>
      </w:r>
    </w:p>
    <w:p w14:paraId="63C0D790" w14:textId="70EBB057" w:rsidR="00513633" w:rsidRPr="0098684B" w:rsidRDefault="00513633"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A major concern in the aquaculture sector is the high dependency by farmers on fish meal and fish oil. The desirable goal is however to search for a more sustainable, cost effective and environmentally friendly ingredients. Searching for these alternatives is challenging as alternatives must provide required levels </w:t>
      </w:r>
      <w:r w:rsidR="00734E43" w:rsidRPr="0098684B">
        <w:rPr>
          <w:rFonts w:ascii="Times New Roman" w:eastAsia="Times New Roman" w:hAnsi="Times New Roman" w:cs="Times New Roman"/>
          <w:sz w:val="24"/>
          <w:szCs w:val="24"/>
        </w:rPr>
        <w:t>of essential components of feed to ensure fish health and welfare standards are adhered to. In comparison with other conventional feed commodities, insects have received attention much more due to their minimal impact on the environment. In particular, BSF larvae meal can meet the nutritional requirements of many terrestrial and aquatic animals, including fish (</w:t>
      </w:r>
      <w:r w:rsidR="00FE4F27" w:rsidRPr="0098684B">
        <w:rPr>
          <w:rFonts w:ascii="Times New Roman" w:eastAsia="Times New Roman" w:hAnsi="Times New Roman" w:cs="Times New Roman"/>
          <w:sz w:val="24"/>
          <w:szCs w:val="24"/>
        </w:rPr>
        <w:t>Katya et al.,</w:t>
      </w:r>
      <w:r w:rsidR="001C0CF1" w:rsidRPr="0098684B">
        <w:rPr>
          <w:rFonts w:ascii="Times New Roman" w:eastAsia="Times New Roman" w:hAnsi="Times New Roman" w:cs="Times New Roman"/>
          <w:sz w:val="24"/>
          <w:szCs w:val="24"/>
        </w:rPr>
        <w:t>2017</w:t>
      </w:r>
      <w:r w:rsidR="00FE4F27" w:rsidRPr="0098684B">
        <w:rPr>
          <w:rFonts w:ascii="Times New Roman" w:eastAsia="Times New Roman" w:hAnsi="Times New Roman" w:cs="Times New Roman"/>
          <w:sz w:val="24"/>
          <w:szCs w:val="24"/>
        </w:rPr>
        <w:t xml:space="preserve">) evaluated BSF larvae meal and reported that up to 28.4% can be replaced without compromising growth performance. </w:t>
      </w:r>
    </w:p>
    <w:p w14:paraId="195F8C05" w14:textId="6B8F7B7E" w:rsidR="00FE4F27" w:rsidRPr="0098684B" w:rsidRDefault="00FE4F27"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In the present study</w:t>
      </w:r>
      <w:r w:rsidR="00C052C6" w:rsidRPr="0098684B">
        <w:rPr>
          <w:rFonts w:ascii="Times New Roman" w:eastAsia="Times New Roman" w:hAnsi="Times New Roman" w:cs="Times New Roman"/>
          <w:sz w:val="24"/>
          <w:szCs w:val="24"/>
        </w:rPr>
        <w:t xml:space="preserve">, diets </w:t>
      </w:r>
      <w:r w:rsidR="00DF49A1">
        <w:rPr>
          <w:rFonts w:ascii="Times New Roman" w:eastAsia="Times New Roman" w:hAnsi="Times New Roman" w:cs="Times New Roman"/>
          <w:sz w:val="24"/>
          <w:szCs w:val="24"/>
        </w:rPr>
        <w:t>named</w:t>
      </w:r>
      <w:r w:rsidR="00C052C6" w:rsidRPr="0098684B">
        <w:rPr>
          <w:rFonts w:ascii="Times New Roman" w:eastAsia="Times New Roman" w:hAnsi="Times New Roman" w:cs="Times New Roman"/>
          <w:sz w:val="24"/>
          <w:szCs w:val="24"/>
        </w:rPr>
        <w:t xml:space="preserve"> </w:t>
      </w:r>
      <w:r w:rsidR="00DF49A1">
        <w:rPr>
          <w:rFonts w:ascii="Times New Roman" w:eastAsia="Times New Roman" w:hAnsi="Times New Roman" w:cs="Times New Roman"/>
          <w:sz w:val="24"/>
          <w:szCs w:val="24"/>
        </w:rPr>
        <w:t>T25 (</w:t>
      </w:r>
      <w:r w:rsidR="00BB1057">
        <w:rPr>
          <w:rFonts w:ascii="Times New Roman" w:eastAsia="Times New Roman" w:hAnsi="Times New Roman" w:cs="Times New Roman"/>
          <w:sz w:val="24"/>
          <w:szCs w:val="24"/>
        </w:rPr>
        <w:t>T</w:t>
      </w:r>
      <w:r w:rsidR="00DF49A1">
        <w:rPr>
          <w:rFonts w:ascii="Times New Roman" w:eastAsia="Times New Roman" w:hAnsi="Times New Roman" w:cs="Times New Roman"/>
          <w:sz w:val="24"/>
          <w:szCs w:val="24"/>
        </w:rPr>
        <w:t xml:space="preserve">reatment 25) </w:t>
      </w:r>
      <w:r w:rsidR="00BB1057">
        <w:rPr>
          <w:rFonts w:ascii="Times New Roman" w:eastAsia="Times New Roman" w:hAnsi="Times New Roman" w:cs="Times New Roman"/>
          <w:sz w:val="24"/>
          <w:szCs w:val="24"/>
        </w:rPr>
        <w:t xml:space="preserve">exhibited </w:t>
      </w:r>
      <w:r w:rsidR="00DF49A1">
        <w:rPr>
          <w:rFonts w:ascii="Times New Roman" w:eastAsia="Times New Roman" w:hAnsi="Times New Roman" w:cs="Times New Roman"/>
          <w:sz w:val="24"/>
          <w:szCs w:val="24"/>
        </w:rPr>
        <w:t>the highest growth performance in the entire set of diets</w:t>
      </w:r>
      <w:r w:rsidR="00BB1057">
        <w:rPr>
          <w:rFonts w:ascii="Times New Roman" w:eastAsia="Times New Roman" w:hAnsi="Times New Roman" w:cs="Times New Roman"/>
          <w:sz w:val="24"/>
          <w:szCs w:val="24"/>
        </w:rPr>
        <w:t xml:space="preserve"> during the trial period</w:t>
      </w:r>
      <w:r w:rsidR="00DF49A1">
        <w:rPr>
          <w:rFonts w:ascii="Times New Roman" w:eastAsia="Times New Roman" w:hAnsi="Times New Roman" w:cs="Times New Roman"/>
          <w:sz w:val="24"/>
          <w:szCs w:val="24"/>
        </w:rPr>
        <w:t xml:space="preserve">. However, results indicate that at 95% confidence level, the mean length and weight over the sampling period were statistically significant, as indicated in table 1 and 2 above. A similar result is reported in table 3 on the significant difference on mean length and weight across treatments all registering a p-value of &lt;0.001. </w:t>
      </w:r>
      <w:r w:rsidR="00BB1057">
        <w:rPr>
          <w:rFonts w:ascii="Times New Roman" w:eastAsia="Times New Roman" w:hAnsi="Times New Roman" w:cs="Times New Roman"/>
          <w:sz w:val="24"/>
          <w:szCs w:val="24"/>
        </w:rPr>
        <w:t>T</w:t>
      </w:r>
      <w:r w:rsidR="00DF49A1">
        <w:rPr>
          <w:rFonts w:ascii="Times New Roman" w:eastAsia="Times New Roman" w:hAnsi="Times New Roman" w:cs="Times New Roman"/>
          <w:sz w:val="24"/>
          <w:szCs w:val="24"/>
        </w:rPr>
        <w:t>he results in table 4 shows that the experimental Fish exhibited a negative allometric type of growth since the coefficient length estimate is less than 3.</w:t>
      </w:r>
    </w:p>
    <w:p w14:paraId="0FB068FB" w14:textId="4230F1A5" w:rsidR="00ED4B6E" w:rsidRPr="0098684B" w:rsidRDefault="00253329"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The results on the fish performance progress as shown in </w:t>
      </w:r>
      <w:r w:rsidR="002568D9">
        <w:rPr>
          <w:rFonts w:ascii="Times New Roman" w:eastAsia="Times New Roman" w:hAnsi="Times New Roman" w:cs="Times New Roman"/>
          <w:sz w:val="24"/>
          <w:szCs w:val="24"/>
        </w:rPr>
        <w:t>table 5</w:t>
      </w:r>
      <w:r w:rsidRPr="0098684B">
        <w:rPr>
          <w:rFonts w:ascii="Times New Roman" w:eastAsia="Times New Roman" w:hAnsi="Times New Roman" w:cs="Times New Roman"/>
          <w:sz w:val="24"/>
          <w:szCs w:val="24"/>
        </w:rPr>
        <w:t xml:space="preserve"> above clearly indicates that</w:t>
      </w:r>
      <w:r w:rsidR="0018439B" w:rsidRPr="0098684B">
        <w:rPr>
          <w:rFonts w:ascii="Times New Roman" w:eastAsia="Times New Roman" w:hAnsi="Times New Roman" w:cs="Times New Roman"/>
          <w:sz w:val="24"/>
          <w:szCs w:val="24"/>
        </w:rPr>
        <w:t xml:space="preserve"> treatments with</w:t>
      </w:r>
      <w:r w:rsidRPr="0098684B">
        <w:rPr>
          <w:rFonts w:ascii="Times New Roman" w:eastAsia="Times New Roman" w:hAnsi="Times New Roman" w:cs="Times New Roman"/>
          <w:sz w:val="24"/>
          <w:szCs w:val="24"/>
        </w:rPr>
        <w:t xml:space="preserve"> BSF diets are doing </w:t>
      </w:r>
      <w:r w:rsidR="0018439B" w:rsidRPr="0098684B">
        <w:rPr>
          <w:rFonts w:ascii="Times New Roman" w:eastAsia="Times New Roman" w:hAnsi="Times New Roman" w:cs="Times New Roman"/>
          <w:sz w:val="24"/>
          <w:szCs w:val="24"/>
        </w:rPr>
        <w:t xml:space="preserve">equally </w:t>
      </w:r>
      <w:r w:rsidRPr="0098684B">
        <w:rPr>
          <w:rFonts w:ascii="Times New Roman" w:eastAsia="Times New Roman" w:hAnsi="Times New Roman" w:cs="Times New Roman"/>
          <w:sz w:val="24"/>
          <w:szCs w:val="24"/>
        </w:rPr>
        <w:t xml:space="preserve">well </w:t>
      </w:r>
      <w:r w:rsidR="0018439B" w:rsidRPr="0098684B">
        <w:rPr>
          <w:rFonts w:ascii="Times New Roman" w:eastAsia="Times New Roman" w:hAnsi="Times New Roman" w:cs="Times New Roman"/>
          <w:sz w:val="24"/>
          <w:szCs w:val="24"/>
        </w:rPr>
        <w:t>as</w:t>
      </w:r>
      <w:r w:rsidRPr="0098684B">
        <w:rPr>
          <w:rFonts w:ascii="Times New Roman" w:eastAsia="Times New Roman" w:hAnsi="Times New Roman" w:cs="Times New Roman"/>
          <w:sz w:val="24"/>
          <w:szCs w:val="24"/>
        </w:rPr>
        <w:t xml:space="preserve"> </w:t>
      </w:r>
      <w:r w:rsidR="0018439B" w:rsidRPr="0098684B">
        <w:rPr>
          <w:rFonts w:ascii="Times New Roman" w:eastAsia="Times New Roman" w:hAnsi="Times New Roman" w:cs="Times New Roman"/>
          <w:sz w:val="24"/>
          <w:szCs w:val="24"/>
        </w:rPr>
        <w:t xml:space="preserve">treatments with </w:t>
      </w:r>
      <w:r w:rsidRPr="0098684B">
        <w:rPr>
          <w:rFonts w:ascii="Times New Roman" w:eastAsia="Times New Roman" w:hAnsi="Times New Roman" w:cs="Times New Roman"/>
          <w:sz w:val="24"/>
          <w:szCs w:val="24"/>
        </w:rPr>
        <w:t>FM diets on the growth of the fish.</w:t>
      </w:r>
      <w:r w:rsidR="00CE0D84">
        <w:rPr>
          <w:rFonts w:ascii="Times New Roman" w:eastAsia="Times New Roman" w:hAnsi="Times New Roman" w:cs="Times New Roman"/>
          <w:sz w:val="24"/>
          <w:szCs w:val="24"/>
        </w:rPr>
        <w:t xml:space="preserve"> With the significant difference in T0 and T75</w:t>
      </w:r>
      <w:r w:rsidR="00103A0B" w:rsidRPr="0098684B">
        <w:rPr>
          <w:rFonts w:ascii="Times New Roman" w:eastAsia="Times New Roman" w:hAnsi="Times New Roman" w:cs="Times New Roman"/>
          <w:sz w:val="24"/>
          <w:szCs w:val="24"/>
        </w:rPr>
        <w:t xml:space="preserve"> experimental diets</w:t>
      </w:r>
      <w:r w:rsidR="00CE0D84">
        <w:rPr>
          <w:rFonts w:ascii="Times New Roman" w:eastAsia="Times New Roman" w:hAnsi="Times New Roman" w:cs="Times New Roman"/>
          <w:sz w:val="24"/>
          <w:szCs w:val="24"/>
        </w:rPr>
        <w:t xml:space="preserve"> across sampling period, it can be reported that the two</w:t>
      </w:r>
      <w:r w:rsidR="00103A0B" w:rsidRPr="0098684B">
        <w:rPr>
          <w:rFonts w:ascii="Times New Roman" w:eastAsia="Times New Roman" w:hAnsi="Times New Roman" w:cs="Times New Roman"/>
          <w:sz w:val="24"/>
          <w:szCs w:val="24"/>
        </w:rPr>
        <w:t xml:space="preserve"> have a</w:t>
      </w:r>
      <w:r w:rsidR="00CE0D84">
        <w:rPr>
          <w:rFonts w:ascii="Times New Roman" w:eastAsia="Times New Roman" w:hAnsi="Times New Roman" w:cs="Times New Roman"/>
          <w:sz w:val="24"/>
          <w:szCs w:val="24"/>
        </w:rPr>
        <w:t xml:space="preserve"> </w:t>
      </w:r>
      <w:r w:rsidR="00CE0D84">
        <w:rPr>
          <w:rFonts w:ascii="Times New Roman" w:eastAsia="Times New Roman" w:hAnsi="Times New Roman" w:cs="Times New Roman"/>
          <w:sz w:val="24"/>
          <w:szCs w:val="24"/>
        </w:rPr>
        <w:lastRenderedPageBreak/>
        <w:t xml:space="preserve">relatively similar </w:t>
      </w:r>
      <w:r w:rsidR="00103A0B" w:rsidRPr="0098684B">
        <w:rPr>
          <w:rFonts w:ascii="Times New Roman" w:eastAsia="Times New Roman" w:hAnsi="Times New Roman" w:cs="Times New Roman"/>
          <w:sz w:val="24"/>
          <w:szCs w:val="24"/>
        </w:rPr>
        <w:t xml:space="preserve">effect on the fish mean body weight as explained by cages 1,5, 9 and 4,8,12. This would mean that </w:t>
      </w:r>
      <w:r w:rsidR="00BB1057">
        <w:rPr>
          <w:rFonts w:ascii="Times New Roman" w:eastAsia="Times New Roman" w:hAnsi="Times New Roman" w:cs="Times New Roman"/>
          <w:sz w:val="24"/>
          <w:szCs w:val="24"/>
        </w:rPr>
        <w:t>substituting</w:t>
      </w:r>
      <w:r w:rsidR="00103A0B" w:rsidRPr="0098684B">
        <w:rPr>
          <w:rFonts w:ascii="Times New Roman" w:eastAsia="Times New Roman" w:hAnsi="Times New Roman" w:cs="Times New Roman"/>
          <w:sz w:val="24"/>
          <w:szCs w:val="24"/>
        </w:rPr>
        <w:t xml:space="preserve"> the two diets alternatively </w:t>
      </w:r>
      <w:r w:rsidR="00BB1057">
        <w:rPr>
          <w:rFonts w:ascii="Times New Roman" w:eastAsia="Times New Roman" w:hAnsi="Times New Roman" w:cs="Times New Roman"/>
          <w:sz w:val="24"/>
          <w:szCs w:val="24"/>
        </w:rPr>
        <w:t xml:space="preserve">while the quantities of other ingredients are at Ceteris paribus </w:t>
      </w:r>
      <w:r w:rsidR="00103A0B" w:rsidRPr="0098684B">
        <w:rPr>
          <w:rFonts w:ascii="Times New Roman" w:eastAsia="Times New Roman" w:hAnsi="Times New Roman" w:cs="Times New Roman"/>
          <w:sz w:val="24"/>
          <w:szCs w:val="24"/>
        </w:rPr>
        <w:t xml:space="preserve">would give the same output. </w:t>
      </w:r>
      <w:r w:rsidR="000F012F" w:rsidRPr="0098684B">
        <w:rPr>
          <w:rFonts w:ascii="Times New Roman" w:eastAsia="Times New Roman" w:hAnsi="Times New Roman" w:cs="Times New Roman"/>
          <w:sz w:val="24"/>
          <w:szCs w:val="24"/>
        </w:rPr>
        <w:t>However,</w:t>
      </w:r>
      <w:r w:rsidR="00103A0B" w:rsidRPr="0098684B">
        <w:rPr>
          <w:rFonts w:ascii="Times New Roman" w:eastAsia="Times New Roman" w:hAnsi="Times New Roman" w:cs="Times New Roman"/>
          <w:sz w:val="24"/>
          <w:szCs w:val="24"/>
        </w:rPr>
        <w:t xml:space="preserve"> this </w:t>
      </w:r>
      <w:r w:rsidR="00CE0D84">
        <w:rPr>
          <w:rFonts w:ascii="Times New Roman" w:eastAsia="Times New Roman" w:hAnsi="Times New Roman" w:cs="Times New Roman"/>
          <w:sz w:val="24"/>
          <w:szCs w:val="24"/>
        </w:rPr>
        <w:t xml:space="preserve">substitution is more effective when we formulate the diets with equal proportions of substituted diet as </w:t>
      </w:r>
      <w:r w:rsidR="00BB1057">
        <w:rPr>
          <w:rFonts w:ascii="Times New Roman" w:eastAsia="Times New Roman" w:hAnsi="Times New Roman" w:cs="Times New Roman"/>
          <w:sz w:val="24"/>
          <w:szCs w:val="24"/>
        </w:rPr>
        <w:t xml:space="preserve">seen </w:t>
      </w:r>
      <w:r w:rsidR="00BB1057" w:rsidRPr="0098684B">
        <w:rPr>
          <w:rFonts w:ascii="Times New Roman" w:eastAsia="Times New Roman" w:hAnsi="Times New Roman" w:cs="Times New Roman"/>
          <w:sz w:val="24"/>
          <w:szCs w:val="24"/>
        </w:rPr>
        <w:t>T</w:t>
      </w:r>
      <w:r w:rsidR="001A2829" w:rsidRPr="0098684B">
        <w:rPr>
          <w:rFonts w:ascii="Times New Roman" w:eastAsia="Times New Roman" w:hAnsi="Times New Roman" w:cs="Times New Roman"/>
          <w:sz w:val="24"/>
          <w:szCs w:val="24"/>
        </w:rPr>
        <w:t>25 and T50</w:t>
      </w:r>
      <w:r w:rsidR="00BB1057">
        <w:rPr>
          <w:rFonts w:ascii="Times New Roman" w:eastAsia="Times New Roman" w:hAnsi="Times New Roman" w:cs="Times New Roman"/>
          <w:sz w:val="24"/>
          <w:szCs w:val="24"/>
        </w:rPr>
        <w:t xml:space="preserve"> performance as indicated in table 3.</w:t>
      </w:r>
      <w:r w:rsidR="001A2829" w:rsidRPr="0098684B">
        <w:rPr>
          <w:rFonts w:ascii="Times New Roman" w:eastAsia="Times New Roman" w:hAnsi="Times New Roman" w:cs="Times New Roman"/>
          <w:sz w:val="24"/>
          <w:szCs w:val="24"/>
        </w:rPr>
        <w:t xml:space="preserve"> </w:t>
      </w:r>
    </w:p>
    <w:p w14:paraId="7DB81E33" w14:textId="7E752669"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As represented in </w:t>
      </w:r>
      <w:r w:rsidR="00D07AF1">
        <w:rPr>
          <w:rFonts w:ascii="Times New Roman" w:eastAsia="Times New Roman" w:hAnsi="Times New Roman" w:cs="Times New Roman"/>
          <w:sz w:val="24"/>
          <w:szCs w:val="24"/>
        </w:rPr>
        <w:t>table</w:t>
      </w:r>
      <w:r w:rsidRPr="0098684B">
        <w:rPr>
          <w:rFonts w:ascii="Times New Roman" w:eastAsia="Times New Roman" w:hAnsi="Times New Roman" w:cs="Times New Roman"/>
          <w:sz w:val="24"/>
          <w:szCs w:val="24"/>
        </w:rPr>
        <w:t xml:space="preserve"> </w:t>
      </w:r>
      <w:r w:rsidR="00D07AF1">
        <w:rPr>
          <w:rFonts w:ascii="Times New Roman" w:eastAsia="Times New Roman" w:hAnsi="Times New Roman" w:cs="Times New Roman"/>
          <w:sz w:val="24"/>
          <w:szCs w:val="24"/>
        </w:rPr>
        <w:t>5</w:t>
      </w:r>
      <w:r w:rsidRPr="0098684B">
        <w:rPr>
          <w:rFonts w:ascii="Times New Roman" w:eastAsia="Times New Roman" w:hAnsi="Times New Roman" w:cs="Times New Roman"/>
          <w:sz w:val="24"/>
          <w:szCs w:val="24"/>
        </w:rPr>
        <w:t xml:space="preserve"> above cages closer to the outlet</w:t>
      </w:r>
      <w:r w:rsidR="00CE0D84">
        <w:rPr>
          <w:rFonts w:ascii="Times New Roman" w:eastAsia="Times New Roman" w:hAnsi="Times New Roman" w:cs="Times New Roman"/>
          <w:sz w:val="24"/>
          <w:szCs w:val="24"/>
        </w:rPr>
        <w:t xml:space="preserve"> and distant from the inlet</w:t>
      </w:r>
      <w:r w:rsidRPr="0098684B">
        <w:rPr>
          <w:rFonts w:ascii="Times New Roman" w:eastAsia="Times New Roman" w:hAnsi="Times New Roman" w:cs="Times New Roman"/>
          <w:sz w:val="24"/>
          <w:szCs w:val="24"/>
        </w:rPr>
        <w:t xml:space="preserve"> registered a higher performance </w:t>
      </w:r>
      <w:r w:rsidR="00CE0D84">
        <w:rPr>
          <w:rFonts w:ascii="Times New Roman" w:eastAsia="Times New Roman" w:hAnsi="Times New Roman" w:cs="Times New Roman"/>
          <w:sz w:val="24"/>
          <w:szCs w:val="24"/>
        </w:rPr>
        <w:t>contrary to cages closer to the inlet</w:t>
      </w:r>
      <w:r w:rsidRPr="0098684B">
        <w:rPr>
          <w:rFonts w:ascii="Times New Roman" w:eastAsia="Times New Roman" w:hAnsi="Times New Roman" w:cs="Times New Roman"/>
          <w:sz w:val="24"/>
          <w:szCs w:val="24"/>
        </w:rPr>
        <w:t xml:space="preserve">. Cages 9, 10, 11 and 12 </w:t>
      </w:r>
      <w:r w:rsidR="00CE0D84">
        <w:rPr>
          <w:rFonts w:ascii="Times New Roman" w:eastAsia="Times New Roman" w:hAnsi="Times New Roman" w:cs="Times New Roman"/>
          <w:sz w:val="24"/>
          <w:szCs w:val="24"/>
        </w:rPr>
        <w:t>exhibited</w:t>
      </w:r>
      <w:r w:rsidRPr="0098684B">
        <w:rPr>
          <w:rFonts w:ascii="Times New Roman" w:eastAsia="Times New Roman" w:hAnsi="Times New Roman" w:cs="Times New Roman"/>
          <w:sz w:val="24"/>
          <w:szCs w:val="24"/>
        </w:rPr>
        <w:t xml:space="preserve"> a lower performance in all the treatments as opposed to other cages/series.</w:t>
      </w:r>
      <w:r w:rsidR="00D07AF1">
        <w:rPr>
          <w:rFonts w:ascii="Times New Roman" w:eastAsia="Times New Roman" w:hAnsi="Times New Roman" w:cs="Times New Roman"/>
          <w:sz w:val="24"/>
          <w:szCs w:val="24"/>
        </w:rPr>
        <w:t xml:space="preserve"> The above reason could be argued that in the inlet, the water coming in may have contained some silt and may contain less dissolved oxygen thus the poor performance of the experimental fish in the cages justified. An excellent performance by the cages far from the inlet could be attributed to water having less silt, increased oxygen level sufficient for the fish.</w:t>
      </w:r>
      <w:r w:rsidRPr="0098684B">
        <w:rPr>
          <w:rFonts w:ascii="Times New Roman" w:eastAsia="Times New Roman" w:hAnsi="Times New Roman" w:cs="Times New Roman"/>
          <w:sz w:val="24"/>
          <w:szCs w:val="24"/>
        </w:rPr>
        <w:t xml:space="preserve"> </w:t>
      </w:r>
      <w:r w:rsidR="00D07AF1">
        <w:rPr>
          <w:rFonts w:ascii="Times New Roman" w:eastAsia="Times New Roman" w:hAnsi="Times New Roman" w:cs="Times New Roman"/>
          <w:sz w:val="24"/>
          <w:szCs w:val="24"/>
        </w:rPr>
        <w:t xml:space="preserve">As observed during sampling, </w:t>
      </w:r>
      <w:r w:rsidRPr="0098684B">
        <w:rPr>
          <w:rFonts w:ascii="Times New Roman" w:eastAsia="Times New Roman" w:hAnsi="Times New Roman" w:cs="Times New Roman"/>
          <w:sz w:val="24"/>
          <w:szCs w:val="24"/>
        </w:rPr>
        <w:t xml:space="preserve"> </w:t>
      </w:r>
      <w:r w:rsidR="00D07AF1">
        <w:rPr>
          <w:rFonts w:ascii="Times New Roman" w:eastAsia="Times New Roman" w:hAnsi="Times New Roman" w:cs="Times New Roman"/>
          <w:sz w:val="24"/>
          <w:szCs w:val="24"/>
        </w:rPr>
        <w:t xml:space="preserve">majority of the fish in the cages registering </w:t>
      </w:r>
      <w:r w:rsidR="00023C67">
        <w:rPr>
          <w:rFonts w:ascii="Times New Roman" w:eastAsia="Times New Roman" w:hAnsi="Times New Roman" w:cs="Times New Roman"/>
          <w:sz w:val="24"/>
          <w:szCs w:val="24"/>
        </w:rPr>
        <w:t>low performance rate were</w:t>
      </w:r>
      <w:r w:rsidRPr="0098684B">
        <w:rPr>
          <w:rFonts w:ascii="Times New Roman" w:eastAsia="Times New Roman" w:hAnsi="Times New Roman" w:cs="Times New Roman"/>
          <w:sz w:val="24"/>
          <w:szCs w:val="24"/>
        </w:rPr>
        <w:t xml:space="preserve"> female </w:t>
      </w:r>
      <w:r w:rsidR="00023C67">
        <w:rPr>
          <w:rFonts w:ascii="Times New Roman" w:eastAsia="Times New Roman" w:hAnsi="Times New Roman" w:cs="Times New Roman"/>
          <w:sz w:val="24"/>
          <w:szCs w:val="24"/>
        </w:rPr>
        <w:t xml:space="preserve">- </w:t>
      </w:r>
      <w:r w:rsidRPr="0098684B">
        <w:rPr>
          <w:rFonts w:ascii="Times New Roman" w:eastAsia="Times New Roman" w:hAnsi="Times New Roman" w:cs="Times New Roman"/>
          <w:sz w:val="24"/>
          <w:szCs w:val="24"/>
        </w:rPr>
        <w:t>female fish generally have a slow growth and slow response to feeding as opposed to male fish, few mortalities registered in the cages due stress brought about by low oxygen level of water coming through the inlet</w:t>
      </w:r>
      <w:r w:rsidR="00306D50" w:rsidRPr="0098684B">
        <w:rPr>
          <w:rFonts w:ascii="Times New Roman" w:eastAsia="Times New Roman" w:hAnsi="Times New Roman" w:cs="Times New Roman"/>
          <w:sz w:val="24"/>
          <w:szCs w:val="24"/>
        </w:rPr>
        <w:t>,</w:t>
      </w:r>
      <w:r w:rsidRPr="0098684B">
        <w:rPr>
          <w:rFonts w:ascii="Times New Roman" w:eastAsia="Times New Roman" w:hAnsi="Times New Roman" w:cs="Times New Roman"/>
          <w:sz w:val="24"/>
          <w:szCs w:val="24"/>
        </w:rPr>
        <w:t xml:space="preserve"> the presence of outliers observed during random sampling</w:t>
      </w:r>
      <w:r w:rsidR="00306D50" w:rsidRPr="0098684B">
        <w:rPr>
          <w:rFonts w:ascii="Times New Roman" w:eastAsia="Times New Roman" w:hAnsi="Times New Roman" w:cs="Times New Roman"/>
          <w:sz w:val="24"/>
          <w:szCs w:val="24"/>
        </w:rPr>
        <w:t xml:space="preserve"> and the winter season experienced during the month of </w:t>
      </w:r>
      <w:r w:rsidR="00023C67">
        <w:rPr>
          <w:rFonts w:ascii="Times New Roman" w:eastAsia="Times New Roman" w:hAnsi="Times New Roman" w:cs="Times New Roman"/>
          <w:sz w:val="24"/>
          <w:szCs w:val="24"/>
        </w:rPr>
        <w:t xml:space="preserve">June, </w:t>
      </w:r>
      <w:r w:rsidR="00306D50" w:rsidRPr="0098684B">
        <w:rPr>
          <w:rFonts w:ascii="Times New Roman" w:eastAsia="Times New Roman" w:hAnsi="Times New Roman" w:cs="Times New Roman"/>
          <w:sz w:val="24"/>
          <w:szCs w:val="24"/>
        </w:rPr>
        <w:t xml:space="preserve">July and August also contributed to low feeding </w:t>
      </w:r>
      <w:r w:rsidR="00C57BA4" w:rsidRPr="0098684B">
        <w:rPr>
          <w:rFonts w:ascii="Times New Roman" w:eastAsia="Times New Roman" w:hAnsi="Times New Roman" w:cs="Times New Roman"/>
          <w:sz w:val="24"/>
          <w:szCs w:val="24"/>
        </w:rPr>
        <w:t>habits by the experimental fish thus the performance.</w:t>
      </w:r>
    </w:p>
    <w:p w14:paraId="552FD6B2" w14:textId="77777777" w:rsidR="003A50AA" w:rsidRPr="0098684B" w:rsidRDefault="003A50AA" w:rsidP="0098684B">
      <w:pPr>
        <w:spacing w:line="360" w:lineRule="auto"/>
        <w:jc w:val="both"/>
        <w:rPr>
          <w:rFonts w:ascii="Times New Roman" w:eastAsia="Times New Roman" w:hAnsi="Times New Roman" w:cs="Times New Roman"/>
          <w:b/>
          <w:sz w:val="24"/>
          <w:szCs w:val="24"/>
        </w:rPr>
      </w:pPr>
    </w:p>
    <w:p w14:paraId="1B6B9380" w14:textId="1243FC39"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t>CONCLUSION</w:t>
      </w:r>
    </w:p>
    <w:p w14:paraId="09064A7A" w14:textId="08D3F4FB" w:rsidR="00ED4B6E" w:rsidRPr="0098684B" w:rsidRDefault="00B93674"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color w:val="212121"/>
          <w:sz w:val="24"/>
          <w:szCs w:val="24"/>
          <w:highlight w:val="white"/>
        </w:rPr>
        <w:t>A major concern in the aquaculture sector is the dependency on FM and fish oil, and a desirable goal is to search for more sustainable, cost effective, and environmentally friendly ingredients. Searching for these alternatives is challenging as alternatives must provide required levels of essential amino acids and high nutrient and energy bioavailability to ensure adherence to the fish health and welfare standards.</w:t>
      </w:r>
      <w:r w:rsidR="001A2829" w:rsidRPr="0098684B">
        <w:rPr>
          <w:rFonts w:ascii="Times New Roman" w:eastAsia="Times New Roman" w:hAnsi="Times New Roman" w:cs="Times New Roman"/>
          <w:color w:val="212121"/>
          <w:sz w:val="24"/>
          <w:szCs w:val="24"/>
          <w:highlight w:val="white"/>
        </w:rPr>
        <w:t xml:space="preserve"> </w:t>
      </w:r>
      <w:r w:rsidRPr="0098684B">
        <w:rPr>
          <w:rFonts w:ascii="Times New Roman" w:eastAsia="Times New Roman" w:hAnsi="Times New Roman" w:cs="Times New Roman"/>
          <w:color w:val="212121"/>
          <w:sz w:val="24"/>
          <w:szCs w:val="24"/>
          <w:highlight w:val="white"/>
        </w:rPr>
        <w:t>In comparison with other conventional feed commodities, insects have been receiving attention as candidate feed ingredients due to their minimal impact on the environment. In particular BSF larvae can meet the nutritional requirements of many aquatic animals.</w:t>
      </w:r>
    </w:p>
    <w:p w14:paraId="5163EDE8" w14:textId="77777777" w:rsidR="00ED4B6E" w:rsidRPr="0098684B" w:rsidRDefault="00B93674" w:rsidP="0098684B">
      <w:pPr>
        <w:spacing w:after="0"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The challenges facing aquaculture production in Kenya today lie in the identification of cost-effective fish feeds. To achieve long-term food and nutritional security, insects have been identified as a cost-effective, reliable and sustainable source of protein and other nutrients for food and feeds.  BSFL has the highest market potential of insect species to be used as a protein source for feed. The results from this experiment will allow farmers to switch to a feed which will increase the gains made from fish farming and increase their profit. These results will also boost investor confidence in the fact that there will be demand for the product since there is a gain in substituting with existing feed.</w:t>
      </w:r>
    </w:p>
    <w:p w14:paraId="01AAB0FB" w14:textId="77777777" w:rsidR="00ED4B6E" w:rsidRPr="0098684B" w:rsidRDefault="00ED4B6E" w:rsidP="0098684B">
      <w:pPr>
        <w:spacing w:after="0" w:line="360" w:lineRule="auto"/>
        <w:jc w:val="both"/>
        <w:rPr>
          <w:rFonts w:ascii="Times New Roman" w:eastAsia="Times New Roman" w:hAnsi="Times New Roman" w:cs="Times New Roman"/>
          <w:sz w:val="24"/>
          <w:szCs w:val="24"/>
        </w:rPr>
      </w:pPr>
    </w:p>
    <w:p w14:paraId="0C543C8B" w14:textId="77777777" w:rsidR="00ED4B6E" w:rsidRPr="0098684B" w:rsidRDefault="00B93674" w:rsidP="0098684B">
      <w:pPr>
        <w:spacing w:line="360" w:lineRule="auto"/>
        <w:jc w:val="both"/>
        <w:rPr>
          <w:rFonts w:ascii="Times New Roman" w:eastAsia="Times New Roman" w:hAnsi="Times New Roman" w:cs="Times New Roman"/>
          <w:b/>
          <w:sz w:val="24"/>
          <w:szCs w:val="24"/>
        </w:rPr>
      </w:pPr>
      <w:r w:rsidRPr="0098684B">
        <w:rPr>
          <w:rFonts w:ascii="Times New Roman" w:hAnsi="Times New Roman" w:cs="Times New Roman"/>
          <w:sz w:val="24"/>
          <w:szCs w:val="24"/>
        </w:rPr>
        <w:br w:type="page"/>
      </w:r>
    </w:p>
    <w:p w14:paraId="16A34C2F" w14:textId="77777777" w:rsidR="00ED4B6E" w:rsidRPr="0098684B" w:rsidRDefault="00B93674" w:rsidP="0098684B">
      <w:pPr>
        <w:spacing w:after="0" w:line="360" w:lineRule="auto"/>
        <w:jc w:val="both"/>
        <w:rPr>
          <w:rFonts w:ascii="Times New Roman" w:eastAsia="Times New Roman" w:hAnsi="Times New Roman" w:cs="Times New Roman"/>
          <w:b/>
          <w:sz w:val="24"/>
          <w:szCs w:val="24"/>
        </w:rPr>
      </w:pPr>
      <w:r w:rsidRPr="0098684B">
        <w:rPr>
          <w:rFonts w:ascii="Times New Roman" w:eastAsia="Times New Roman" w:hAnsi="Times New Roman" w:cs="Times New Roman"/>
          <w:b/>
          <w:sz w:val="24"/>
          <w:szCs w:val="24"/>
        </w:rPr>
        <w:lastRenderedPageBreak/>
        <w:t>REFERENCES</w:t>
      </w:r>
    </w:p>
    <w:p w14:paraId="11AE6D93" w14:textId="77777777" w:rsidR="00ED4B6E" w:rsidRPr="0098684B" w:rsidRDefault="00B93674" w:rsidP="0098684B">
      <w:pPr>
        <w:spacing w:after="0"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Bandara, T. (2018). Alternative feed ingredients in aquaculture: Opportunities and challenges. Journal of Entomology and Zoology Studies, 6(2), 3087-3094.</w:t>
      </w:r>
    </w:p>
    <w:p w14:paraId="6BAE6812"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Barroso, F. G., de Haro, C., Sánchez-Muros, M.-J., Venegas, E., Martínez-Sánchez, A., &amp; Pérez-</w:t>
      </w:r>
      <w:proofErr w:type="spellStart"/>
      <w:r w:rsidRPr="0098684B">
        <w:rPr>
          <w:rFonts w:ascii="Times New Roman" w:eastAsia="Times New Roman" w:hAnsi="Times New Roman" w:cs="Times New Roman"/>
          <w:sz w:val="24"/>
          <w:szCs w:val="24"/>
        </w:rPr>
        <w:t>Bañón</w:t>
      </w:r>
      <w:proofErr w:type="spellEnd"/>
      <w:r w:rsidRPr="0098684B">
        <w:rPr>
          <w:rFonts w:ascii="Times New Roman" w:eastAsia="Times New Roman" w:hAnsi="Times New Roman" w:cs="Times New Roman"/>
          <w:sz w:val="24"/>
          <w:szCs w:val="24"/>
        </w:rPr>
        <w:t>, C. (2014). The potential of various insect species for use as food for fish. Aquaculture, 422, 193-201.</w:t>
      </w:r>
    </w:p>
    <w:p w14:paraId="1CDB5D8F" w14:textId="77777777" w:rsidR="00ED4B6E" w:rsidRPr="0098684B" w:rsidRDefault="00B93674" w:rsidP="0098684B">
      <w:pPr>
        <w:spacing w:after="0"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Charo-</w:t>
      </w:r>
      <w:proofErr w:type="spellStart"/>
      <w:r w:rsidRPr="0098684B">
        <w:rPr>
          <w:rFonts w:ascii="Times New Roman" w:eastAsia="Times New Roman" w:hAnsi="Times New Roman" w:cs="Times New Roman"/>
          <w:sz w:val="24"/>
          <w:szCs w:val="24"/>
        </w:rPr>
        <w:t>Karisa</w:t>
      </w:r>
      <w:proofErr w:type="spellEnd"/>
      <w:r w:rsidRPr="0098684B">
        <w:rPr>
          <w:rFonts w:ascii="Times New Roman" w:eastAsia="Times New Roman" w:hAnsi="Times New Roman" w:cs="Times New Roman"/>
          <w:sz w:val="24"/>
          <w:szCs w:val="24"/>
        </w:rPr>
        <w:t xml:space="preserve">, H., Opiyo, M., Munguti, J., Marijani, E., &amp; </w:t>
      </w:r>
      <w:proofErr w:type="spellStart"/>
      <w:r w:rsidRPr="0098684B">
        <w:rPr>
          <w:rFonts w:ascii="Times New Roman" w:eastAsia="Times New Roman" w:hAnsi="Times New Roman" w:cs="Times New Roman"/>
          <w:sz w:val="24"/>
          <w:szCs w:val="24"/>
        </w:rPr>
        <w:t>Nzayisenga</w:t>
      </w:r>
      <w:proofErr w:type="spellEnd"/>
      <w:r w:rsidRPr="0098684B">
        <w:rPr>
          <w:rFonts w:ascii="Times New Roman" w:eastAsia="Times New Roman" w:hAnsi="Times New Roman" w:cs="Times New Roman"/>
          <w:sz w:val="24"/>
          <w:szCs w:val="24"/>
        </w:rPr>
        <w:t xml:space="preserve">, L. (2013). Cost-Benefit Analysis and Growth Effects of Pelleted and </w:t>
      </w:r>
      <w:proofErr w:type="spellStart"/>
      <w:r w:rsidRPr="0098684B">
        <w:rPr>
          <w:rFonts w:ascii="Times New Roman" w:eastAsia="Times New Roman" w:hAnsi="Times New Roman" w:cs="Times New Roman"/>
          <w:sz w:val="24"/>
          <w:szCs w:val="24"/>
        </w:rPr>
        <w:t>Unpelleted</w:t>
      </w:r>
      <w:proofErr w:type="spellEnd"/>
      <w:r w:rsidRPr="0098684B">
        <w:rPr>
          <w:rFonts w:ascii="Times New Roman" w:eastAsia="Times New Roman" w:hAnsi="Times New Roman" w:cs="Times New Roman"/>
          <w:sz w:val="24"/>
          <w:szCs w:val="24"/>
        </w:rPr>
        <w:t xml:space="preserve"> On-Farm Feed on African Catfish (</w:t>
      </w:r>
      <w:proofErr w:type="spellStart"/>
      <w:r w:rsidRPr="0098684B">
        <w:rPr>
          <w:rFonts w:ascii="Times New Roman" w:eastAsia="Times New Roman" w:hAnsi="Times New Roman" w:cs="Times New Roman"/>
          <w:sz w:val="24"/>
          <w:szCs w:val="24"/>
        </w:rPr>
        <w:t>Claries</w:t>
      </w:r>
      <w:proofErr w:type="spellEnd"/>
      <w:r w:rsidRPr="0098684B">
        <w:rPr>
          <w:rFonts w:ascii="Times New Roman" w:eastAsia="Times New Roman" w:hAnsi="Times New Roman" w:cs="Times New Roman"/>
          <w:sz w:val="24"/>
          <w:szCs w:val="24"/>
        </w:rPr>
        <w:t xml:space="preserve"> </w:t>
      </w:r>
      <w:proofErr w:type="spellStart"/>
      <w:r w:rsidRPr="0098684B">
        <w:rPr>
          <w:rFonts w:ascii="Times New Roman" w:eastAsia="Times New Roman" w:hAnsi="Times New Roman" w:cs="Times New Roman"/>
          <w:sz w:val="24"/>
          <w:szCs w:val="24"/>
        </w:rPr>
        <w:t>Gariepinus</w:t>
      </w:r>
      <w:proofErr w:type="spellEnd"/>
      <w:r w:rsidRPr="0098684B">
        <w:rPr>
          <w:rFonts w:ascii="Times New Roman" w:eastAsia="Times New Roman" w:hAnsi="Times New Roman" w:cs="Times New Roman"/>
          <w:sz w:val="24"/>
          <w:szCs w:val="24"/>
        </w:rPr>
        <w:t xml:space="preserve"> Burchell 1822) in Earthen Ponds. African Journal of Food, Agriculture, Nutrition and Development, 13(4), 8019-8033.</w:t>
      </w:r>
    </w:p>
    <w:p w14:paraId="26A0FF1B"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Dicke, M. (2018). Insects as feed and the Sustainable Development Goals. Journal of Insects as Food and Feed, 4(3), 147-156.</w:t>
      </w:r>
    </w:p>
    <w:p w14:paraId="09678594"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Ermolaev, E., </w:t>
      </w:r>
      <w:proofErr w:type="spellStart"/>
      <w:r w:rsidRPr="0098684B">
        <w:rPr>
          <w:rFonts w:ascii="Times New Roman" w:eastAsia="Times New Roman" w:hAnsi="Times New Roman" w:cs="Times New Roman"/>
          <w:sz w:val="24"/>
          <w:szCs w:val="24"/>
        </w:rPr>
        <w:t>Lalander</w:t>
      </w:r>
      <w:proofErr w:type="spellEnd"/>
      <w:r w:rsidRPr="0098684B">
        <w:rPr>
          <w:rFonts w:ascii="Times New Roman" w:eastAsia="Times New Roman" w:hAnsi="Times New Roman" w:cs="Times New Roman"/>
          <w:sz w:val="24"/>
          <w:szCs w:val="24"/>
        </w:rPr>
        <w:t xml:space="preserve">, C., &amp; </w:t>
      </w:r>
      <w:proofErr w:type="spellStart"/>
      <w:r w:rsidRPr="0098684B">
        <w:rPr>
          <w:rFonts w:ascii="Times New Roman" w:eastAsia="Times New Roman" w:hAnsi="Times New Roman" w:cs="Times New Roman"/>
          <w:sz w:val="24"/>
          <w:szCs w:val="24"/>
        </w:rPr>
        <w:t>Vinnerås</w:t>
      </w:r>
      <w:proofErr w:type="spellEnd"/>
      <w:r w:rsidRPr="0098684B">
        <w:rPr>
          <w:rFonts w:ascii="Times New Roman" w:eastAsia="Times New Roman" w:hAnsi="Times New Roman" w:cs="Times New Roman"/>
          <w:sz w:val="24"/>
          <w:szCs w:val="24"/>
        </w:rPr>
        <w:t xml:space="preserve">, B. (2019). Greenhouse gas emissions from small-scale fly larvae composting with </w:t>
      </w:r>
      <w:proofErr w:type="spellStart"/>
      <w:r w:rsidRPr="0098684B">
        <w:rPr>
          <w:rFonts w:ascii="Times New Roman" w:eastAsia="Times New Roman" w:hAnsi="Times New Roman" w:cs="Times New Roman"/>
          <w:sz w:val="24"/>
          <w:szCs w:val="24"/>
        </w:rPr>
        <w:t>Hermetia</w:t>
      </w:r>
      <w:proofErr w:type="spellEnd"/>
      <w:r w:rsidRPr="0098684B">
        <w:rPr>
          <w:rFonts w:ascii="Times New Roman" w:eastAsia="Times New Roman" w:hAnsi="Times New Roman" w:cs="Times New Roman"/>
          <w:sz w:val="24"/>
          <w:szCs w:val="24"/>
        </w:rPr>
        <w:t xml:space="preserve"> </w:t>
      </w:r>
      <w:proofErr w:type="spellStart"/>
      <w:r w:rsidRPr="0098684B">
        <w:rPr>
          <w:rFonts w:ascii="Times New Roman" w:eastAsia="Times New Roman" w:hAnsi="Times New Roman" w:cs="Times New Roman"/>
          <w:sz w:val="24"/>
          <w:szCs w:val="24"/>
        </w:rPr>
        <w:t>illucens</w:t>
      </w:r>
      <w:proofErr w:type="spellEnd"/>
      <w:r w:rsidRPr="0098684B">
        <w:rPr>
          <w:rFonts w:ascii="Times New Roman" w:eastAsia="Times New Roman" w:hAnsi="Times New Roman" w:cs="Times New Roman"/>
          <w:sz w:val="24"/>
          <w:szCs w:val="24"/>
        </w:rPr>
        <w:t>. Waste Management, 96, 65-74.</w:t>
      </w:r>
    </w:p>
    <w:p w14:paraId="637C3F47"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FAO (2010) </w:t>
      </w:r>
      <w:proofErr w:type="spellStart"/>
      <w:r w:rsidRPr="0098684B">
        <w:rPr>
          <w:rFonts w:ascii="Times New Roman" w:eastAsia="Times New Roman" w:hAnsi="Times New Roman" w:cs="Times New Roman"/>
          <w:sz w:val="24"/>
          <w:szCs w:val="24"/>
        </w:rPr>
        <w:t>FishStat</w:t>
      </w:r>
      <w:proofErr w:type="spellEnd"/>
      <w:r w:rsidRPr="0098684B">
        <w:rPr>
          <w:rFonts w:ascii="Times New Roman" w:eastAsia="Times New Roman" w:hAnsi="Times New Roman" w:cs="Times New Roman"/>
          <w:sz w:val="24"/>
          <w:szCs w:val="24"/>
        </w:rPr>
        <w:t xml:space="preserve"> fishery statistical collections: aquaculture production (1950–2008; released March 2010). Rome, Italy: Food and Agriculture Organization of the United Nations.</w:t>
      </w:r>
    </w:p>
    <w:p w14:paraId="30946FB2" w14:textId="0D864E4B"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FAO (2013a). Low-Income Food-Deficit Countries (LIFDC) –  List for 2012. Retrieved from http://www.fao.org/countryprofiles/lifdc/en.</w:t>
      </w:r>
    </w:p>
    <w:p w14:paraId="498DBE87"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Friend, R.F. and Funge-Smith, S.J. (2012). Focusing small-scale aquaculture an aquatic resource management on poverty alleviation. FAO Regional Office Asia and the Pacific, Bangkok Thailand. RAP Publication, 2002/17: 34.</w:t>
      </w:r>
    </w:p>
    <w:p w14:paraId="5DD32A17"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Gasco, L., </w:t>
      </w:r>
      <w:proofErr w:type="spellStart"/>
      <w:r w:rsidRPr="0098684B">
        <w:rPr>
          <w:rFonts w:ascii="Times New Roman" w:eastAsia="Times New Roman" w:hAnsi="Times New Roman" w:cs="Times New Roman"/>
          <w:sz w:val="24"/>
          <w:szCs w:val="24"/>
        </w:rPr>
        <w:t>Acuti</w:t>
      </w:r>
      <w:proofErr w:type="spellEnd"/>
      <w:r w:rsidRPr="0098684B">
        <w:rPr>
          <w:rFonts w:ascii="Times New Roman" w:eastAsia="Times New Roman" w:hAnsi="Times New Roman" w:cs="Times New Roman"/>
          <w:sz w:val="24"/>
          <w:szCs w:val="24"/>
        </w:rPr>
        <w:t>, G., Bani, P., Dalle Zotte, A., Danieli, P. P., De Angelis, A., . . . Piccolo, G. (2020). Insect and fish by-products as sustainable alternatives to conventional animal proteins in animal nutrition. Italian Journal of Animal Science, 19(1), 360-372.</w:t>
      </w:r>
    </w:p>
    <w:p w14:paraId="0902A786"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Gasco, L., Stas, M., Schiavone, A., Rotolo, L., De Marco, M., </w:t>
      </w:r>
      <w:proofErr w:type="spellStart"/>
      <w:r w:rsidRPr="0098684B">
        <w:rPr>
          <w:rFonts w:ascii="Times New Roman" w:eastAsia="Times New Roman" w:hAnsi="Times New Roman" w:cs="Times New Roman"/>
          <w:sz w:val="24"/>
          <w:szCs w:val="24"/>
        </w:rPr>
        <w:t>Dabbou</w:t>
      </w:r>
      <w:proofErr w:type="spellEnd"/>
      <w:r w:rsidRPr="0098684B">
        <w:rPr>
          <w:rFonts w:ascii="Times New Roman" w:eastAsia="Times New Roman" w:hAnsi="Times New Roman" w:cs="Times New Roman"/>
          <w:sz w:val="24"/>
          <w:szCs w:val="24"/>
        </w:rPr>
        <w:t>, S., . . . Katz, H. (2015). Use of black soldier fly (</w:t>
      </w:r>
      <w:proofErr w:type="spellStart"/>
      <w:r w:rsidRPr="0098684B">
        <w:rPr>
          <w:rFonts w:ascii="Times New Roman" w:eastAsia="Times New Roman" w:hAnsi="Times New Roman" w:cs="Times New Roman"/>
          <w:sz w:val="24"/>
          <w:szCs w:val="24"/>
        </w:rPr>
        <w:t>Hermetia</w:t>
      </w:r>
      <w:proofErr w:type="spellEnd"/>
      <w:r w:rsidRPr="0098684B">
        <w:rPr>
          <w:rFonts w:ascii="Times New Roman" w:eastAsia="Times New Roman" w:hAnsi="Times New Roman" w:cs="Times New Roman"/>
          <w:sz w:val="24"/>
          <w:szCs w:val="24"/>
        </w:rPr>
        <w:t xml:space="preserve"> </w:t>
      </w:r>
      <w:proofErr w:type="spellStart"/>
      <w:r w:rsidRPr="0098684B">
        <w:rPr>
          <w:rFonts w:ascii="Times New Roman" w:eastAsia="Times New Roman" w:hAnsi="Times New Roman" w:cs="Times New Roman"/>
          <w:sz w:val="24"/>
          <w:szCs w:val="24"/>
        </w:rPr>
        <w:t>illucens</w:t>
      </w:r>
      <w:proofErr w:type="spellEnd"/>
      <w:r w:rsidRPr="0098684B">
        <w:rPr>
          <w:rFonts w:ascii="Times New Roman" w:eastAsia="Times New Roman" w:hAnsi="Times New Roman" w:cs="Times New Roman"/>
          <w:sz w:val="24"/>
          <w:szCs w:val="24"/>
        </w:rPr>
        <w:t>) meal in rainbow trout (Oncorhynchus mykiss) feeds. Paper presented at the Aquaculture Europe Meeting 2015 “</w:t>
      </w:r>
      <w:proofErr w:type="spellStart"/>
      <w:r w:rsidRPr="0098684B">
        <w:rPr>
          <w:rFonts w:ascii="Times New Roman" w:eastAsia="Times New Roman" w:hAnsi="Times New Roman" w:cs="Times New Roman"/>
          <w:sz w:val="24"/>
          <w:szCs w:val="24"/>
        </w:rPr>
        <w:t>Acquaculture</w:t>
      </w:r>
      <w:proofErr w:type="spellEnd"/>
      <w:r w:rsidRPr="0098684B">
        <w:rPr>
          <w:rFonts w:ascii="Times New Roman" w:eastAsia="Times New Roman" w:hAnsi="Times New Roman" w:cs="Times New Roman"/>
          <w:sz w:val="24"/>
          <w:szCs w:val="24"/>
        </w:rPr>
        <w:t>, Nature and Society”.</w:t>
      </w:r>
    </w:p>
    <w:p w14:paraId="45E17A20"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proofErr w:type="spellStart"/>
      <w:r w:rsidRPr="0098684B">
        <w:rPr>
          <w:rFonts w:ascii="Times New Roman" w:eastAsia="Times New Roman" w:hAnsi="Times New Roman" w:cs="Times New Roman"/>
          <w:sz w:val="24"/>
          <w:szCs w:val="24"/>
        </w:rPr>
        <w:t>Govorushko</w:t>
      </w:r>
      <w:proofErr w:type="spellEnd"/>
      <w:r w:rsidRPr="0098684B">
        <w:rPr>
          <w:rFonts w:ascii="Times New Roman" w:eastAsia="Times New Roman" w:hAnsi="Times New Roman" w:cs="Times New Roman"/>
          <w:sz w:val="24"/>
          <w:szCs w:val="24"/>
        </w:rPr>
        <w:t>, S. (2019). Global status of insects as food and feed source: A review. Trends in Food Science &amp; Technology, 91, 436-445.</w:t>
      </w:r>
    </w:p>
    <w:p w14:paraId="7616EB2C"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Henry, M., Gasco, L., Piccolo, G., &amp; </w:t>
      </w:r>
      <w:proofErr w:type="spellStart"/>
      <w:r w:rsidRPr="0098684B">
        <w:rPr>
          <w:rFonts w:ascii="Times New Roman" w:eastAsia="Times New Roman" w:hAnsi="Times New Roman" w:cs="Times New Roman"/>
          <w:sz w:val="24"/>
          <w:szCs w:val="24"/>
        </w:rPr>
        <w:t>Fountoulaki</w:t>
      </w:r>
      <w:proofErr w:type="spellEnd"/>
      <w:r w:rsidRPr="0098684B">
        <w:rPr>
          <w:rFonts w:ascii="Times New Roman" w:eastAsia="Times New Roman" w:hAnsi="Times New Roman" w:cs="Times New Roman"/>
          <w:sz w:val="24"/>
          <w:szCs w:val="24"/>
        </w:rPr>
        <w:t>, E. (2015). Review on the use of insects in the diet of farmed fish: past and future. Animal Feed Science and Technology, 203, 1-22.</w:t>
      </w:r>
    </w:p>
    <w:p w14:paraId="6848F71C"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lastRenderedPageBreak/>
        <w:t xml:space="preserve">Madau, F. A., Arru, B., </w:t>
      </w:r>
      <w:proofErr w:type="spellStart"/>
      <w:r w:rsidRPr="0098684B">
        <w:rPr>
          <w:rFonts w:ascii="Times New Roman" w:eastAsia="Times New Roman" w:hAnsi="Times New Roman" w:cs="Times New Roman"/>
          <w:sz w:val="24"/>
          <w:szCs w:val="24"/>
        </w:rPr>
        <w:t>Furesi</w:t>
      </w:r>
      <w:proofErr w:type="spellEnd"/>
      <w:r w:rsidRPr="0098684B">
        <w:rPr>
          <w:rFonts w:ascii="Times New Roman" w:eastAsia="Times New Roman" w:hAnsi="Times New Roman" w:cs="Times New Roman"/>
          <w:sz w:val="24"/>
          <w:szCs w:val="24"/>
        </w:rPr>
        <w:t xml:space="preserve">, R., &amp; </w:t>
      </w:r>
      <w:proofErr w:type="spellStart"/>
      <w:r w:rsidRPr="0098684B">
        <w:rPr>
          <w:rFonts w:ascii="Times New Roman" w:eastAsia="Times New Roman" w:hAnsi="Times New Roman" w:cs="Times New Roman"/>
          <w:sz w:val="24"/>
          <w:szCs w:val="24"/>
        </w:rPr>
        <w:t>Pulina</w:t>
      </w:r>
      <w:proofErr w:type="spellEnd"/>
      <w:r w:rsidRPr="0098684B">
        <w:rPr>
          <w:rFonts w:ascii="Times New Roman" w:eastAsia="Times New Roman" w:hAnsi="Times New Roman" w:cs="Times New Roman"/>
          <w:sz w:val="24"/>
          <w:szCs w:val="24"/>
        </w:rPr>
        <w:t>, P. (2020). Insect farming for feed and food production from a circular business model perspective. Sustainability, 12(13), 5418.</w:t>
      </w:r>
    </w:p>
    <w:p w14:paraId="523CDE63"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Makkar, H. (2017). Opinion paper: Food loss and waste to animal feed. animal, 11(7), 1093-1095.</w:t>
      </w:r>
    </w:p>
    <w:p w14:paraId="042C676A"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proofErr w:type="spellStart"/>
      <w:r w:rsidRPr="0098684B">
        <w:rPr>
          <w:rFonts w:ascii="Times New Roman" w:eastAsia="Times New Roman" w:hAnsi="Times New Roman" w:cs="Times New Roman"/>
          <w:sz w:val="24"/>
          <w:szCs w:val="24"/>
        </w:rPr>
        <w:t>Mertenat</w:t>
      </w:r>
      <w:proofErr w:type="spellEnd"/>
      <w:r w:rsidRPr="0098684B">
        <w:rPr>
          <w:rFonts w:ascii="Times New Roman" w:eastAsia="Times New Roman" w:hAnsi="Times New Roman" w:cs="Times New Roman"/>
          <w:sz w:val="24"/>
          <w:szCs w:val="24"/>
        </w:rPr>
        <w:t xml:space="preserve">, A., Diener, S., &amp; </w:t>
      </w:r>
      <w:proofErr w:type="spellStart"/>
      <w:r w:rsidRPr="0098684B">
        <w:rPr>
          <w:rFonts w:ascii="Times New Roman" w:eastAsia="Times New Roman" w:hAnsi="Times New Roman" w:cs="Times New Roman"/>
          <w:sz w:val="24"/>
          <w:szCs w:val="24"/>
        </w:rPr>
        <w:t>Zurbrügg</w:t>
      </w:r>
      <w:proofErr w:type="spellEnd"/>
      <w:r w:rsidRPr="0098684B">
        <w:rPr>
          <w:rFonts w:ascii="Times New Roman" w:eastAsia="Times New Roman" w:hAnsi="Times New Roman" w:cs="Times New Roman"/>
          <w:sz w:val="24"/>
          <w:szCs w:val="24"/>
        </w:rPr>
        <w:t>, C. (2019). Black Soldier Fly biowaste treatment–Assessment of global warming potential. Waste Management, 84, 173-181.</w:t>
      </w:r>
    </w:p>
    <w:p w14:paraId="3688131E"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Muin, H., </w:t>
      </w:r>
      <w:proofErr w:type="spellStart"/>
      <w:r w:rsidRPr="0098684B">
        <w:rPr>
          <w:rFonts w:ascii="Times New Roman" w:eastAsia="Times New Roman" w:hAnsi="Times New Roman" w:cs="Times New Roman"/>
          <w:sz w:val="24"/>
          <w:szCs w:val="24"/>
        </w:rPr>
        <w:t>Taufek</w:t>
      </w:r>
      <w:proofErr w:type="spellEnd"/>
      <w:r w:rsidRPr="0098684B">
        <w:rPr>
          <w:rFonts w:ascii="Times New Roman" w:eastAsia="Times New Roman" w:hAnsi="Times New Roman" w:cs="Times New Roman"/>
          <w:sz w:val="24"/>
          <w:szCs w:val="24"/>
        </w:rPr>
        <w:t xml:space="preserve">, N., Kamarudin, M., &amp; Razak, S. (2017). Growth performance, feed utilization and body composition of Nile tilapia, Oreochromis </w:t>
      </w:r>
      <w:proofErr w:type="spellStart"/>
      <w:r w:rsidRPr="0098684B">
        <w:rPr>
          <w:rFonts w:ascii="Times New Roman" w:eastAsia="Times New Roman" w:hAnsi="Times New Roman" w:cs="Times New Roman"/>
          <w:sz w:val="24"/>
          <w:szCs w:val="24"/>
        </w:rPr>
        <w:t>niloticus</w:t>
      </w:r>
      <w:proofErr w:type="spellEnd"/>
      <w:r w:rsidRPr="0098684B">
        <w:rPr>
          <w:rFonts w:ascii="Times New Roman" w:eastAsia="Times New Roman" w:hAnsi="Times New Roman" w:cs="Times New Roman"/>
          <w:sz w:val="24"/>
          <w:szCs w:val="24"/>
        </w:rPr>
        <w:t xml:space="preserve"> (Linnaeus, 1758) fed with different levels of black soldier fly, </w:t>
      </w:r>
      <w:proofErr w:type="spellStart"/>
      <w:r w:rsidRPr="0098684B">
        <w:rPr>
          <w:rFonts w:ascii="Times New Roman" w:eastAsia="Times New Roman" w:hAnsi="Times New Roman" w:cs="Times New Roman"/>
          <w:sz w:val="24"/>
          <w:szCs w:val="24"/>
        </w:rPr>
        <w:t>Hermetia</w:t>
      </w:r>
      <w:proofErr w:type="spellEnd"/>
      <w:r w:rsidRPr="0098684B">
        <w:rPr>
          <w:rFonts w:ascii="Times New Roman" w:eastAsia="Times New Roman" w:hAnsi="Times New Roman" w:cs="Times New Roman"/>
          <w:sz w:val="24"/>
          <w:szCs w:val="24"/>
        </w:rPr>
        <w:t xml:space="preserve"> </w:t>
      </w:r>
      <w:proofErr w:type="spellStart"/>
      <w:r w:rsidRPr="0098684B">
        <w:rPr>
          <w:rFonts w:ascii="Times New Roman" w:eastAsia="Times New Roman" w:hAnsi="Times New Roman" w:cs="Times New Roman"/>
          <w:sz w:val="24"/>
          <w:szCs w:val="24"/>
        </w:rPr>
        <w:t>illucens</w:t>
      </w:r>
      <w:proofErr w:type="spellEnd"/>
      <w:r w:rsidRPr="0098684B">
        <w:rPr>
          <w:rFonts w:ascii="Times New Roman" w:eastAsia="Times New Roman" w:hAnsi="Times New Roman" w:cs="Times New Roman"/>
          <w:sz w:val="24"/>
          <w:szCs w:val="24"/>
        </w:rPr>
        <w:t xml:space="preserve"> (Linnaeus, 1758) maggot meal diet. Iranian Journal of Fisheries Sciences, 16(2), 567-577.</w:t>
      </w:r>
    </w:p>
    <w:p w14:paraId="1D5235ED"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Book Antiqua" w:hAnsi="Times New Roman" w:cs="Times New Roman"/>
          <w:sz w:val="24"/>
          <w:szCs w:val="24"/>
        </w:rPr>
        <w:t xml:space="preserve">Ngugi, C.C.  and </w:t>
      </w:r>
      <w:proofErr w:type="spellStart"/>
      <w:r w:rsidRPr="0098684B">
        <w:rPr>
          <w:rFonts w:ascii="Times New Roman" w:eastAsia="Book Antiqua" w:hAnsi="Times New Roman" w:cs="Times New Roman"/>
          <w:sz w:val="24"/>
          <w:szCs w:val="24"/>
        </w:rPr>
        <w:t>Manyala</w:t>
      </w:r>
      <w:proofErr w:type="spellEnd"/>
      <w:r w:rsidRPr="0098684B">
        <w:rPr>
          <w:rFonts w:ascii="Times New Roman" w:eastAsia="Book Antiqua" w:hAnsi="Times New Roman" w:cs="Times New Roman"/>
          <w:sz w:val="24"/>
          <w:szCs w:val="24"/>
        </w:rPr>
        <w:t xml:space="preserve">, J.O.  (2004).  Aquaculture extension services in Kenya. Available at: </w:t>
      </w:r>
      <w:hyperlink r:id="rId25">
        <w:r w:rsidRPr="0098684B">
          <w:rPr>
            <w:rFonts w:ascii="Times New Roman" w:eastAsia="Book Antiqua" w:hAnsi="Times New Roman" w:cs="Times New Roman"/>
            <w:color w:val="0563C1"/>
            <w:sz w:val="24"/>
            <w:szCs w:val="24"/>
            <w:u w:val="single"/>
          </w:rPr>
          <w:t>http://www.fao.org/docrep/007/y5641e/y5641e09.htm#</w:t>
        </w:r>
      </w:hyperlink>
      <w:r w:rsidRPr="0098684B">
        <w:rPr>
          <w:rFonts w:ascii="Times New Roman" w:eastAsia="Book Antiqua" w:hAnsi="Times New Roman" w:cs="Times New Roman"/>
          <w:sz w:val="24"/>
          <w:szCs w:val="24"/>
        </w:rPr>
        <w:t>.</w:t>
      </w:r>
    </w:p>
    <w:p w14:paraId="75EB7845"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proofErr w:type="spellStart"/>
      <w:r w:rsidRPr="0098684B">
        <w:rPr>
          <w:rFonts w:ascii="Times New Roman" w:eastAsia="Times New Roman" w:hAnsi="Times New Roman" w:cs="Times New Roman"/>
          <w:sz w:val="24"/>
          <w:szCs w:val="24"/>
        </w:rPr>
        <w:t>Nyonje</w:t>
      </w:r>
      <w:proofErr w:type="spellEnd"/>
      <w:r w:rsidRPr="0098684B">
        <w:rPr>
          <w:rFonts w:ascii="Times New Roman" w:eastAsia="Times New Roman" w:hAnsi="Times New Roman" w:cs="Times New Roman"/>
          <w:sz w:val="24"/>
          <w:szCs w:val="24"/>
        </w:rPr>
        <w:t xml:space="preserve">, B. M., Opiyo, M. A., Orina, P. S., </w:t>
      </w:r>
      <w:proofErr w:type="spellStart"/>
      <w:r w:rsidRPr="0098684B">
        <w:rPr>
          <w:rFonts w:ascii="Times New Roman" w:eastAsia="Times New Roman" w:hAnsi="Times New Roman" w:cs="Times New Roman"/>
          <w:sz w:val="24"/>
          <w:szCs w:val="24"/>
        </w:rPr>
        <w:t>Abwao</w:t>
      </w:r>
      <w:proofErr w:type="spellEnd"/>
      <w:r w:rsidRPr="0098684B">
        <w:rPr>
          <w:rFonts w:ascii="Times New Roman" w:eastAsia="Times New Roman" w:hAnsi="Times New Roman" w:cs="Times New Roman"/>
          <w:sz w:val="24"/>
          <w:szCs w:val="24"/>
        </w:rPr>
        <w:t>, J., Wainaina, M., &amp; Charo-</w:t>
      </w:r>
      <w:proofErr w:type="spellStart"/>
      <w:r w:rsidRPr="0098684B">
        <w:rPr>
          <w:rFonts w:ascii="Times New Roman" w:eastAsia="Times New Roman" w:hAnsi="Times New Roman" w:cs="Times New Roman"/>
          <w:sz w:val="24"/>
          <w:szCs w:val="24"/>
        </w:rPr>
        <w:t>Karisa</w:t>
      </w:r>
      <w:proofErr w:type="spellEnd"/>
      <w:r w:rsidRPr="0098684B">
        <w:rPr>
          <w:rFonts w:ascii="Times New Roman" w:eastAsia="Times New Roman" w:hAnsi="Times New Roman" w:cs="Times New Roman"/>
          <w:sz w:val="24"/>
          <w:szCs w:val="24"/>
        </w:rPr>
        <w:t xml:space="preserve">, H. (2018). Current status of freshwater fish hatcheries, </w:t>
      </w:r>
      <w:proofErr w:type="spellStart"/>
      <w:r w:rsidRPr="0098684B">
        <w:rPr>
          <w:rFonts w:ascii="Times New Roman" w:eastAsia="Times New Roman" w:hAnsi="Times New Roman" w:cs="Times New Roman"/>
          <w:sz w:val="24"/>
          <w:szCs w:val="24"/>
        </w:rPr>
        <w:t>broodstock</w:t>
      </w:r>
      <w:proofErr w:type="spellEnd"/>
      <w:r w:rsidRPr="0098684B">
        <w:rPr>
          <w:rFonts w:ascii="Times New Roman" w:eastAsia="Times New Roman" w:hAnsi="Times New Roman" w:cs="Times New Roman"/>
          <w:sz w:val="24"/>
          <w:szCs w:val="24"/>
        </w:rPr>
        <w:t xml:space="preserve"> management and fingerling production in the Kenya aquaculture sector. </w:t>
      </w:r>
      <w:proofErr w:type="spellStart"/>
      <w:r w:rsidRPr="0098684B">
        <w:rPr>
          <w:rFonts w:ascii="Times New Roman" w:eastAsia="Times New Roman" w:hAnsi="Times New Roman" w:cs="Times New Roman"/>
          <w:sz w:val="24"/>
          <w:szCs w:val="24"/>
        </w:rPr>
        <w:t>Livest</w:t>
      </w:r>
      <w:proofErr w:type="spellEnd"/>
      <w:r w:rsidRPr="0098684B">
        <w:rPr>
          <w:rFonts w:ascii="Times New Roman" w:eastAsia="Times New Roman" w:hAnsi="Times New Roman" w:cs="Times New Roman"/>
          <w:sz w:val="24"/>
          <w:szCs w:val="24"/>
        </w:rPr>
        <w:t xml:space="preserve"> Res Rural Dev, 30, 1-8.</w:t>
      </w:r>
    </w:p>
    <w:p w14:paraId="6571F197"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Sánchez-Muros, M.-J., Barroso, F. G., &amp; Manzano-Agugliaro, F. (2014). Insect meal as renewable source of food for animal feeding: a review. Journal of Cleaner Production, 65, 16-27.</w:t>
      </w:r>
    </w:p>
    <w:p w14:paraId="5F4E17E1"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Sealey, W. M., Gaylord, T. G., Barrows, F. T., Tomberlin, J. K., McGuire, M. A., Ross, C., &amp; St‐Hilaire, S. (2011). Sensory analysis of rainbow trout, Oncorhynchus mykiss, fed enriched black soldier fly prepupae, </w:t>
      </w:r>
      <w:proofErr w:type="spellStart"/>
      <w:r w:rsidRPr="0098684B">
        <w:rPr>
          <w:rFonts w:ascii="Times New Roman" w:eastAsia="Times New Roman" w:hAnsi="Times New Roman" w:cs="Times New Roman"/>
          <w:sz w:val="24"/>
          <w:szCs w:val="24"/>
        </w:rPr>
        <w:t>Hermetia</w:t>
      </w:r>
      <w:proofErr w:type="spellEnd"/>
      <w:r w:rsidRPr="0098684B">
        <w:rPr>
          <w:rFonts w:ascii="Times New Roman" w:eastAsia="Times New Roman" w:hAnsi="Times New Roman" w:cs="Times New Roman"/>
          <w:sz w:val="24"/>
          <w:szCs w:val="24"/>
        </w:rPr>
        <w:t xml:space="preserve"> </w:t>
      </w:r>
      <w:proofErr w:type="spellStart"/>
      <w:r w:rsidRPr="0098684B">
        <w:rPr>
          <w:rFonts w:ascii="Times New Roman" w:eastAsia="Times New Roman" w:hAnsi="Times New Roman" w:cs="Times New Roman"/>
          <w:sz w:val="24"/>
          <w:szCs w:val="24"/>
        </w:rPr>
        <w:t>illucens</w:t>
      </w:r>
      <w:proofErr w:type="spellEnd"/>
      <w:r w:rsidRPr="0098684B">
        <w:rPr>
          <w:rFonts w:ascii="Times New Roman" w:eastAsia="Times New Roman" w:hAnsi="Times New Roman" w:cs="Times New Roman"/>
          <w:sz w:val="24"/>
          <w:szCs w:val="24"/>
        </w:rPr>
        <w:t>. Journal of the World Aquaculture Society, 42(1), 34-45.</w:t>
      </w:r>
    </w:p>
    <w:p w14:paraId="51F6ED67"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Surendra, K., Olivier, R., Tomberlin, J. K., Jha, R., &amp; Khanal, S. K. (2016). Bioconversion of organic wastes into biodiesel and animal feed via insect farming. Renewable energy, 98, 197-202.</w:t>
      </w:r>
    </w:p>
    <w:p w14:paraId="08FE5A05" w14:textId="77777777" w:rsidR="00ED4B6E" w:rsidRPr="0098684B" w:rsidRDefault="00B93674" w:rsidP="0098684B">
      <w:pPr>
        <w:spacing w:line="360" w:lineRule="auto"/>
        <w:ind w:left="720" w:hanging="720"/>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Tschirner, M., &amp; </w:t>
      </w:r>
      <w:proofErr w:type="spellStart"/>
      <w:r w:rsidRPr="0098684B">
        <w:rPr>
          <w:rFonts w:ascii="Times New Roman" w:eastAsia="Times New Roman" w:hAnsi="Times New Roman" w:cs="Times New Roman"/>
          <w:sz w:val="24"/>
          <w:szCs w:val="24"/>
        </w:rPr>
        <w:t>Kloas</w:t>
      </w:r>
      <w:proofErr w:type="spellEnd"/>
      <w:r w:rsidRPr="0098684B">
        <w:rPr>
          <w:rFonts w:ascii="Times New Roman" w:eastAsia="Times New Roman" w:hAnsi="Times New Roman" w:cs="Times New Roman"/>
          <w:sz w:val="24"/>
          <w:szCs w:val="24"/>
        </w:rPr>
        <w:t>, W. (2017). Increasing the sustainability of aquaculture systems: Insects as alternative protein source for fish diets. GAIA-Ecological Perspectives for Science and Society, 26(4), 332-340</w:t>
      </w:r>
    </w:p>
    <w:p w14:paraId="20D01DE0" w14:textId="4CBD507B" w:rsidR="00ED4B6E" w:rsidRPr="0098684B" w:rsidRDefault="00717716" w:rsidP="0098684B">
      <w:pPr>
        <w:spacing w:line="360" w:lineRule="auto"/>
        <w:jc w:val="both"/>
        <w:rPr>
          <w:rFonts w:ascii="Times New Roman" w:eastAsia="Times New Roman" w:hAnsi="Times New Roman" w:cs="Times New Roman"/>
          <w:sz w:val="24"/>
          <w:szCs w:val="24"/>
        </w:rPr>
      </w:pPr>
      <w:r w:rsidRPr="0098684B">
        <w:rPr>
          <w:rFonts w:ascii="Times New Roman" w:eastAsia="Times New Roman" w:hAnsi="Times New Roman" w:cs="Times New Roman"/>
          <w:sz w:val="24"/>
          <w:szCs w:val="24"/>
        </w:rPr>
        <w:t xml:space="preserve">Katya K., </w:t>
      </w:r>
      <w:proofErr w:type="spellStart"/>
      <w:r w:rsidRPr="0098684B">
        <w:rPr>
          <w:rFonts w:ascii="Times New Roman" w:eastAsia="Times New Roman" w:hAnsi="Times New Roman" w:cs="Times New Roman"/>
          <w:sz w:val="24"/>
          <w:szCs w:val="24"/>
        </w:rPr>
        <w:t>Borsra</w:t>
      </w:r>
      <w:proofErr w:type="spellEnd"/>
      <w:r w:rsidRPr="0098684B">
        <w:rPr>
          <w:rFonts w:ascii="Times New Roman" w:eastAsia="Times New Roman" w:hAnsi="Times New Roman" w:cs="Times New Roman"/>
          <w:sz w:val="24"/>
          <w:szCs w:val="24"/>
        </w:rPr>
        <w:t xml:space="preserve"> M.Z.S., Ganesan D., Kuppusamy G., Herriman </w:t>
      </w:r>
      <w:proofErr w:type="spellStart"/>
      <w:r w:rsidRPr="0098684B">
        <w:rPr>
          <w:rFonts w:ascii="Times New Roman" w:eastAsia="Times New Roman" w:hAnsi="Times New Roman" w:cs="Times New Roman"/>
          <w:sz w:val="24"/>
          <w:szCs w:val="24"/>
        </w:rPr>
        <w:t>M.,Salter</w:t>
      </w:r>
      <w:proofErr w:type="spellEnd"/>
      <w:r w:rsidRPr="0098684B">
        <w:rPr>
          <w:rFonts w:ascii="Times New Roman" w:eastAsia="Times New Roman" w:hAnsi="Times New Roman" w:cs="Times New Roman"/>
          <w:sz w:val="24"/>
          <w:szCs w:val="24"/>
        </w:rPr>
        <w:t xml:space="preserve"> A., Ali S.A </w:t>
      </w:r>
      <w:r w:rsidR="004F55F4" w:rsidRPr="0098684B">
        <w:rPr>
          <w:rFonts w:ascii="Times New Roman" w:eastAsia="Times New Roman" w:hAnsi="Times New Roman" w:cs="Times New Roman"/>
          <w:sz w:val="24"/>
          <w:szCs w:val="24"/>
        </w:rPr>
        <w:t xml:space="preserve">(2017). Efficacy of insect larval meal to replace fish meal </w:t>
      </w:r>
      <w:r w:rsidR="003A50AA" w:rsidRPr="0098684B">
        <w:rPr>
          <w:rFonts w:ascii="Times New Roman" w:eastAsia="Times New Roman" w:hAnsi="Times New Roman" w:cs="Times New Roman"/>
          <w:sz w:val="24"/>
          <w:szCs w:val="24"/>
        </w:rPr>
        <w:t xml:space="preserve">in juvenile barramundi. Lates calcarifer reared in freshwater. </w:t>
      </w:r>
      <w:proofErr w:type="spellStart"/>
      <w:r w:rsidR="003A50AA" w:rsidRPr="0098684B">
        <w:rPr>
          <w:rFonts w:ascii="Times New Roman" w:eastAsia="Times New Roman" w:hAnsi="Times New Roman" w:cs="Times New Roman"/>
          <w:sz w:val="24"/>
          <w:szCs w:val="24"/>
        </w:rPr>
        <w:t>Aquat</w:t>
      </w:r>
      <w:proofErr w:type="spellEnd"/>
      <w:r w:rsidR="003A50AA" w:rsidRPr="0098684B">
        <w:rPr>
          <w:rFonts w:ascii="Times New Roman" w:eastAsia="Times New Roman" w:hAnsi="Times New Roman" w:cs="Times New Roman"/>
          <w:sz w:val="24"/>
          <w:szCs w:val="24"/>
        </w:rPr>
        <w:t>. Res. 2017; 9:303-312.</w:t>
      </w:r>
    </w:p>
    <w:p w14:paraId="6B16ECB8" w14:textId="77777777" w:rsidR="00ED4B6E" w:rsidRPr="0098684B" w:rsidRDefault="00ED4B6E" w:rsidP="0098684B">
      <w:pPr>
        <w:spacing w:line="360" w:lineRule="auto"/>
        <w:ind w:left="720" w:hanging="720"/>
        <w:jc w:val="both"/>
        <w:rPr>
          <w:rFonts w:ascii="Times New Roman" w:eastAsia="Times New Roman" w:hAnsi="Times New Roman" w:cs="Times New Roman"/>
          <w:sz w:val="24"/>
          <w:szCs w:val="24"/>
        </w:rPr>
      </w:pPr>
    </w:p>
    <w:p w14:paraId="69844095" w14:textId="77777777" w:rsidR="00ED4B6E" w:rsidRPr="0098684B" w:rsidRDefault="00ED4B6E" w:rsidP="0098684B">
      <w:pPr>
        <w:spacing w:line="360" w:lineRule="auto"/>
        <w:ind w:left="720" w:hanging="720"/>
        <w:jc w:val="both"/>
        <w:rPr>
          <w:rFonts w:ascii="Times New Roman" w:eastAsia="Times New Roman" w:hAnsi="Times New Roman" w:cs="Times New Roman"/>
          <w:sz w:val="24"/>
          <w:szCs w:val="24"/>
        </w:rPr>
      </w:pPr>
    </w:p>
    <w:sectPr w:rsidR="00ED4B6E" w:rsidRPr="0098684B" w:rsidSect="007C18D9">
      <w:pgSz w:w="11906" w:h="16838" w:code="9"/>
      <w:pgMar w:top="1440" w:right="746" w:bottom="1440" w:left="81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ABE3D" w14:textId="77777777" w:rsidR="00CB5E55" w:rsidRDefault="00CB5E55">
      <w:pPr>
        <w:spacing w:after="0" w:line="240" w:lineRule="auto"/>
      </w:pPr>
      <w:r>
        <w:separator/>
      </w:r>
    </w:p>
  </w:endnote>
  <w:endnote w:type="continuationSeparator" w:id="0">
    <w:p w14:paraId="7C4C0AA4" w14:textId="77777777" w:rsidR="00CB5E55" w:rsidRDefault="00CB5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5C87D" w14:textId="77777777" w:rsidR="00ED4B6E" w:rsidRDefault="00B93674">
    <w:pPr>
      <w:pBdr>
        <w:top w:val="nil"/>
        <w:left w:val="nil"/>
        <w:bottom w:val="nil"/>
        <w:right w:val="nil"/>
        <w:between w:val="nil"/>
      </w:pBdr>
      <w:tabs>
        <w:tab w:val="center" w:pos="4680"/>
        <w:tab w:val="right" w:pos="9360"/>
      </w:tabs>
      <w:spacing w:after="0" w:line="240" w:lineRule="auto"/>
      <w:jc w:val="center"/>
      <w:rPr>
        <w:color w:val="FFFFFF"/>
      </w:rPr>
    </w:pPr>
    <w:r>
      <w:rPr>
        <w:color w:val="FFFFFF"/>
      </w:rPr>
      <w:fldChar w:fldCharType="begin"/>
    </w:r>
    <w:r>
      <w:rPr>
        <w:color w:val="FFFFFF"/>
      </w:rPr>
      <w:instrText>PAGE</w:instrText>
    </w:r>
    <w:r>
      <w:rPr>
        <w:color w:val="FFFFFF"/>
      </w:rPr>
      <w:fldChar w:fldCharType="separate"/>
    </w:r>
    <w:r w:rsidR="001610F2">
      <w:rPr>
        <w:noProof/>
        <w:color w:val="FFFFFF"/>
      </w:rPr>
      <w:t>1</w:t>
    </w:r>
    <w:r>
      <w:rPr>
        <w:color w:val="FFFFFF"/>
      </w:rPr>
      <w:fldChar w:fldCharType="end"/>
    </w:r>
  </w:p>
  <w:p w14:paraId="44891862" w14:textId="77777777" w:rsidR="00ED4B6E" w:rsidRDefault="00ED4B6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D7002" w14:textId="77777777" w:rsidR="00CB5E55" w:rsidRDefault="00CB5E55">
      <w:pPr>
        <w:spacing w:after="0" w:line="240" w:lineRule="auto"/>
      </w:pPr>
      <w:r>
        <w:separator/>
      </w:r>
    </w:p>
  </w:footnote>
  <w:footnote w:type="continuationSeparator" w:id="0">
    <w:p w14:paraId="75744423" w14:textId="77777777" w:rsidR="00CB5E55" w:rsidRDefault="00CB5E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0853AA"/>
    <w:multiLevelType w:val="multilevel"/>
    <w:tmpl w:val="AFF245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4775FD"/>
    <w:multiLevelType w:val="multilevel"/>
    <w:tmpl w:val="7FA69A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4CA41C1"/>
    <w:multiLevelType w:val="multilevel"/>
    <w:tmpl w:val="B31CDF82"/>
    <w:lvl w:ilvl="0">
      <w:start w:val="3"/>
      <w:numFmt w:val="decimal"/>
      <w:lvlText w:val="%1"/>
      <w:lvlJc w:val="left"/>
      <w:pPr>
        <w:ind w:left="360" w:hanging="360"/>
      </w:pPr>
      <w:rPr>
        <w:rFonts w:hint="default"/>
        <w:color w:val="auto"/>
      </w:rPr>
    </w:lvl>
    <w:lvl w:ilvl="1">
      <w:start w:val="1"/>
      <w:numFmt w:val="decimal"/>
      <w:lvlText w:val="%1.%2"/>
      <w:lvlJc w:val="left"/>
      <w:pPr>
        <w:ind w:left="45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 w15:restartNumberingAfterBreak="0">
    <w:nsid w:val="7B4A10EC"/>
    <w:multiLevelType w:val="multilevel"/>
    <w:tmpl w:val="A18AA66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423406861">
    <w:abstractNumId w:val="0"/>
  </w:num>
  <w:num w:numId="2" w16cid:durableId="1691565499">
    <w:abstractNumId w:val="1"/>
  </w:num>
  <w:num w:numId="3" w16cid:durableId="46800810">
    <w:abstractNumId w:val="2"/>
  </w:num>
  <w:num w:numId="4" w16cid:durableId="11562681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xNTe2NDY3NLAwsbBU0lEKTi0uzszPAykwrAUAvbOr9iwAAAA="/>
  </w:docVars>
  <w:rsids>
    <w:rsidRoot w:val="00ED4B6E"/>
    <w:rsid w:val="000149C9"/>
    <w:rsid w:val="000233DA"/>
    <w:rsid w:val="00023C67"/>
    <w:rsid w:val="00082166"/>
    <w:rsid w:val="00084FE4"/>
    <w:rsid w:val="000A2D93"/>
    <w:rsid w:val="000B1E48"/>
    <w:rsid w:val="000D65A7"/>
    <w:rsid w:val="000F012F"/>
    <w:rsid w:val="0010338B"/>
    <w:rsid w:val="00103A0B"/>
    <w:rsid w:val="00135ECD"/>
    <w:rsid w:val="0014241D"/>
    <w:rsid w:val="001610F2"/>
    <w:rsid w:val="00161189"/>
    <w:rsid w:val="0016363F"/>
    <w:rsid w:val="0018439B"/>
    <w:rsid w:val="001953DC"/>
    <w:rsid w:val="001A2829"/>
    <w:rsid w:val="001C0CF1"/>
    <w:rsid w:val="001D36BC"/>
    <w:rsid w:val="001E1229"/>
    <w:rsid w:val="001F0F55"/>
    <w:rsid w:val="00232035"/>
    <w:rsid w:val="00235E5C"/>
    <w:rsid w:val="00243C04"/>
    <w:rsid w:val="00252FE6"/>
    <w:rsid w:val="00253329"/>
    <w:rsid w:val="002568D9"/>
    <w:rsid w:val="00260D00"/>
    <w:rsid w:val="00264ADE"/>
    <w:rsid w:val="00296F60"/>
    <w:rsid w:val="002A5C21"/>
    <w:rsid w:val="002B5CBA"/>
    <w:rsid w:val="002B75D9"/>
    <w:rsid w:val="002B7B3E"/>
    <w:rsid w:val="002C0EEC"/>
    <w:rsid w:val="002C6E28"/>
    <w:rsid w:val="002D2597"/>
    <w:rsid w:val="002E208E"/>
    <w:rsid w:val="002E26F8"/>
    <w:rsid w:val="00306D50"/>
    <w:rsid w:val="0031403E"/>
    <w:rsid w:val="00361433"/>
    <w:rsid w:val="003759F1"/>
    <w:rsid w:val="003903F7"/>
    <w:rsid w:val="003A50AA"/>
    <w:rsid w:val="003D3FC3"/>
    <w:rsid w:val="003F6E4B"/>
    <w:rsid w:val="004249E0"/>
    <w:rsid w:val="00464FF3"/>
    <w:rsid w:val="004A2644"/>
    <w:rsid w:val="004B3530"/>
    <w:rsid w:val="004C7836"/>
    <w:rsid w:val="004F55F4"/>
    <w:rsid w:val="00513633"/>
    <w:rsid w:val="005879BB"/>
    <w:rsid w:val="005B5527"/>
    <w:rsid w:val="00647C55"/>
    <w:rsid w:val="006758E1"/>
    <w:rsid w:val="006A202F"/>
    <w:rsid w:val="006C539E"/>
    <w:rsid w:val="0071108B"/>
    <w:rsid w:val="00717716"/>
    <w:rsid w:val="00734E43"/>
    <w:rsid w:val="00744DAF"/>
    <w:rsid w:val="00751974"/>
    <w:rsid w:val="00766096"/>
    <w:rsid w:val="00792C92"/>
    <w:rsid w:val="007C18D9"/>
    <w:rsid w:val="007C1C8F"/>
    <w:rsid w:val="007E0C42"/>
    <w:rsid w:val="007F0639"/>
    <w:rsid w:val="008042DD"/>
    <w:rsid w:val="00876724"/>
    <w:rsid w:val="008A4414"/>
    <w:rsid w:val="008D023C"/>
    <w:rsid w:val="008E4FB1"/>
    <w:rsid w:val="00933436"/>
    <w:rsid w:val="00945308"/>
    <w:rsid w:val="00950EDF"/>
    <w:rsid w:val="0098684B"/>
    <w:rsid w:val="00995C79"/>
    <w:rsid w:val="009B666F"/>
    <w:rsid w:val="009E11DC"/>
    <w:rsid w:val="009E1E7B"/>
    <w:rsid w:val="009E6BC9"/>
    <w:rsid w:val="00A15BD1"/>
    <w:rsid w:val="00A20B5F"/>
    <w:rsid w:val="00AB134B"/>
    <w:rsid w:val="00AC2C68"/>
    <w:rsid w:val="00AE745A"/>
    <w:rsid w:val="00AE76D7"/>
    <w:rsid w:val="00B41685"/>
    <w:rsid w:val="00B44C50"/>
    <w:rsid w:val="00B93674"/>
    <w:rsid w:val="00BB1057"/>
    <w:rsid w:val="00BD3EA9"/>
    <w:rsid w:val="00BE00F6"/>
    <w:rsid w:val="00C052C6"/>
    <w:rsid w:val="00C57BA4"/>
    <w:rsid w:val="00C62513"/>
    <w:rsid w:val="00C773A5"/>
    <w:rsid w:val="00CB5E55"/>
    <w:rsid w:val="00CE0345"/>
    <w:rsid w:val="00CE0D84"/>
    <w:rsid w:val="00CF245F"/>
    <w:rsid w:val="00D07AF1"/>
    <w:rsid w:val="00D150CD"/>
    <w:rsid w:val="00D67CF4"/>
    <w:rsid w:val="00D936F7"/>
    <w:rsid w:val="00D94531"/>
    <w:rsid w:val="00DD2A6C"/>
    <w:rsid w:val="00DF49A1"/>
    <w:rsid w:val="00E52867"/>
    <w:rsid w:val="00E65BAB"/>
    <w:rsid w:val="00EB2E91"/>
    <w:rsid w:val="00ED4B6E"/>
    <w:rsid w:val="00EE15FE"/>
    <w:rsid w:val="00F315AE"/>
    <w:rsid w:val="00F455EA"/>
    <w:rsid w:val="00F478CD"/>
    <w:rsid w:val="00F47EB6"/>
    <w:rsid w:val="00F51C56"/>
    <w:rsid w:val="00F71E23"/>
    <w:rsid w:val="00FD1B58"/>
    <w:rsid w:val="00FE17BD"/>
    <w:rsid w:val="00FE4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87E91"/>
  <w15:docId w15:val="{F897A438-B7AD-4B65-89D2-AE84A87B6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65B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BAB"/>
  </w:style>
  <w:style w:type="paragraph" w:styleId="Footer">
    <w:name w:val="footer"/>
    <w:basedOn w:val="Normal"/>
    <w:link w:val="FooterChar"/>
    <w:uiPriority w:val="99"/>
    <w:unhideWhenUsed/>
    <w:rsid w:val="00E65B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BAB"/>
  </w:style>
  <w:style w:type="character" w:customStyle="1" w:styleId="a">
    <w:name w:val="_"/>
    <w:basedOn w:val="DefaultParagraphFont"/>
    <w:rsid w:val="00A15BD1"/>
  </w:style>
  <w:style w:type="character" w:customStyle="1" w:styleId="ff2">
    <w:name w:val="ff2"/>
    <w:basedOn w:val="DefaultParagraphFont"/>
    <w:rsid w:val="00A15BD1"/>
  </w:style>
  <w:style w:type="character" w:customStyle="1" w:styleId="ff1">
    <w:name w:val="ff1"/>
    <w:basedOn w:val="DefaultParagraphFont"/>
    <w:rsid w:val="00A15BD1"/>
  </w:style>
  <w:style w:type="paragraph" w:styleId="ListParagraph">
    <w:name w:val="List Paragraph"/>
    <w:basedOn w:val="Normal"/>
    <w:uiPriority w:val="34"/>
    <w:qFormat/>
    <w:rsid w:val="000233DA"/>
    <w:pPr>
      <w:ind w:left="720"/>
      <w:contextualSpacing/>
    </w:pPr>
  </w:style>
  <w:style w:type="character" w:styleId="PlaceholderText">
    <w:name w:val="Placeholder Text"/>
    <w:basedOn w:val="DefaultParagraphFont"/>
    <w:uiPriority w:val="99"/>
    <w:semiHidden/>
    <w:rsid w:val="0071108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59009">
      <w:bodyDiv w:val="1"/>
      <w:marLeft w:val="0"/>
      <w:marRight w:val="0"/>
      <w:marTop w:val="0"/>
      <w:marBottom w:val="0"/>
      <w:divBdr>
        <w:top w:val="none" w:sz="0" w:space="0" w:color="auto"/>
        <w:left w:val="none" w:sz="0" w:space="0" w:color="auto"/>
        <w:bottom w:val="none" w:sz="0" w:space="0" w:color="auto"/>
        <w:right w:val="none" w:sz="0" w:space="0" w:color="auto"/>
      </w:divBdr>
      <w:divsChild>
        <w:div w:id="2033534821">
          <w:marLeft w:val="0"/>
          <w:marRight w:val="0"/>
          <w:marTop w:val="0"/>
          <w:marBottom w:val="0"/>
          <w:divBdr>
            <w:top w:val="none" w:sz="0" w:space="0" w:color="auto"/>
            <w:left w:val="none" w:sz="0" w:space="0" w:color="auto"/>
            <w:bottom w:val="none" w:sz="0" w:space="0" w:color="auto"/>
            <w:right w:val="none" w:sz="0" w:space="0" w:color="auto"/>
          </w:divBdr>
          <w:divsChild>
            <w:div w:id="197278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1729">
      <w:bodyDiv w:val="1"/>
      <w:marLeft w:val="0"/>
      <w:marRight w:val="0"/>
      <w:marTop w:val="0"/>
      <w:marBottom w:val="0"/>
      <w:divBdr>
        <w:top w:val="none" w:sz="0" w:space="0" w:color="auto"/>
        <w:left w:val="none" w:sz="0" w:space="0" w:color="auto"/>
        <w:bottom w:val="none" w:sz="0" w:space="0" w:color="auto"/>
        <w:right w:val="none" w:sz="0" w:space="0" w:color="auto"/>
      </w:divBdr>
    </w:div>
    <w:div w:id="239221941">
      <w:bodyDiv w:val="1"/>
      <w:marLeft w:val="0"/>
      <w:marRight w:val="0"/>
      <w:marTop w:val="0"/>
      <w:marBottom w:val="0"/>
      <w:divBdr>
        <w:top w:val="none" w:sz="0" w:space="0" w:color="auto"/>
        <w:left w:val="none" w:sz="0" w:space="0" w:color="auto"/>
        <w:bottom w:val="none" w:sz="0" w:space="0" w:color="auto"/>
        <w:right w:val="none" w:sz="0" w:space="0" w:color="auto"/>
      </w:divBdr>
    </w:div>
    <w:div w:id="474834961">
      <w:bodyDiv w:val="1"/>
      <w:marLeft w:val="0"/>
      <w:marRight w:val="0"/>
      <w:marTop w:val="0"/>
      <w:marBottom w:val="0"/>
      <w:divBdr>
        <w:top w:val="none" w:sz="0" w:space="0" w:color="auto"/>
        <w:left w:val="none" w:sz="0" w:space="0" w:color="auto"/>
        <w:bottom w:val="none" w:sz="0" w:space="0" w:color="auto"/>
        <w:right w:val="none" w:sz="0" w:space="0" w:color="auto"/>
      </w:divBdr>
    </w:div>
    <w:div w:id="801924708">
      <w:bodyDiv w:val="1"/>
      <w:marLeft w:val="0"/>
      <w:marRight w:val="0"/>
      <w:marTop w:val="0"/>
      <w:marBottom w:val="0"/>
      <w:divBdr>
        <w:top w:val="none" w:sz="0" w:space="0" w:color="auto"/>
        <w:left w:val="none" w:sz="0" w:space="0" w:color="auto"/>
        <w:bottom w:val="none" w:sz="0" w:space="0" w:color="auto"/>
        <w:right w:val="none" w:sz="0" w:space="0" w:color="auto"/>
      </w:divBdr>
    </w:div>
    <w:div w:id="956134007">
      <w:bodyDiv w:val="1"/>
      <w:marLeft w:val="0"/>
      <w:marRight w:val="0"/>
      <w:marTop w:val="0"/>
      <w:marBottom w:val="0"/>
      <w:divBdr>
        <w:top w:val="none" w:sz="0" w:space="0" w:color="auto"/>
        <w:left w:val="none" w:sz="0" w:space="0" w:color="auto"/>
        <w:bottom w:val="none" w:sz="0" w:space="0" w:color="auto"/>
        <w:right w:val="none" w:sz="0" w:space="0" w:color="auto"/>
      </w:divBdr>
    </w:div>
    <w:div w:id="984435059">
      <w:bodyDiv w:val="1"/>
      <w:marLeft w:val="0"/>
      <w:marRight w:val="0"/>
      <w:marTop w:val="0"/>
      <w:marBottom w:val="0"/>
      <w:divBdr>
        <w:top w:val="none" w:sz="0" w:space="0" w:color="auto"/>
        <w:left w:val="none" w:sz="0" w:space="0" w:color="auto"/>
        <w:bottom w:val="none" w:sz="0" w:space="0" w:color="auto"/>
        <w:right w:val="none" w:sz="0" w:space="0" w:color="auto"/>
      </w:divBdr>
    </w:div>
    <w:div w:id="984969813">
      <w:bodyDiv w:val="1"/>
      <w:marLeft w:val="0"/>
      <w:marRight w:val="0"/>
      <w:marTop w:val="0"/>
      <w:marBottom w:val="0"/>
      <w:divBdr>
        <w:top w:val="none" w:sz="0" w:space="0" w:color="auto"/>
        <w:left w:val="none" w:sz="0" w:space="0" w:color="auto"/>
        <w:bottom w:val="none" w:sz="0" w:space="0" w:color="auto"/>
        <w:right w:val="none" w:sz="0" w:space="0" w:color="auto"/>
      </w:divBdr>
    </w:div>
    <w:div w:id="1090080095">
      <w:bodyDiv w:val="1"/>
      <w:marLeft w:val="0"/>
      <w:marRight w:val="0"/>
      <w:marTop w:val="0"/>
      <w:marBottom w:val="0"/>
      <w:divBdr>
        <w:top w:val="none" w:sz="0" w:space="0" w:color="auto"/>
        <w:left w:val="none" w:sz="0" w:space="0" w:color="auto"/>
        <w:bottom w:val="none" w:sz="0" w:space="0" w:color="auto"/>
        <w:right w:val="none" w:sz="0" w:space="0" w:color="auto"/>
      </w:divBdr>
    </w:div>
    <w:div w:id="1133134048">
      <w:bodyDiv w:val="1"/>
      <w:marLeft w:val="0"/>
      <w:marRight w:val="0"/>
      <w:marTop w:val="0"/>
      <w:marBottom w:val="0"/>
      <w:divBdr>
        <w:top w:val="none" w:sz="0" w:space="0" w:color="auto"/>
        <w:left w:val="none" w:sz="0" w:space="0" w:color="auto"/>
        <w:bottom w:val="none" w:sz="0" w:space="0" w:color="auto"/>
        <w:right w:val="none" w:sz="0" w:space="0" w:color="auto"/>
      </w:divBdr>
      <w:divsChild>
        <w:div w:id="1201210653">
          <w:marLeft w:val="0"/>
          <w:marRight w:val="0"/>
          <w:marTop w:val="0"/>
          <w:marBottom w:val="0"/>
          <w:divBdr>
            <w:top w:val="none" w:sz="0" w:space="0" w:color="auto"/>
            <w:left w:val="none" w:sz="0" w:space="0" w:color="auto"/>
            <w:bottom w:val="none" w:sz="0" w:space="0" w:color="auto"/>
            <w:right w:val="none" w:sz="0" w:space="0" w:color="auto"/>
          </w:divBdr>
          <w:divsChild>
            <w:div w:id="87977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5357">
      <w:bodyDiv w:val="1"/>
      <w:marLeft w:val="0"/>
      <w:marRight w:val="0"/>
      <w:marTop w:val="0"/>
      <w:marBottom w:val="0"/>
      <w:divBdr>
        <w:top w:val="none" w:sz="0" w:space="0" w:color="auto"/>
        <w:left w:val="none" w:sz="0" w:space="0" w:color="auto"/>
        <w:bottom w:val="none" w:sz="0" w:space="0" w:color="auto"/>
        <w:right w:val="none" w:sz="0" w:space="0" w:color="auto"/>
      </w:divBdr>
    </w:div>
    <w:div w:id="1685862002">
      <w:bodyDiv w:val="1"/>
      <w:marLeft w:val="0"/>
      <w:marRight w:val="0"/>
      <w:marTop w:val="0"/>
      <w:marBottom w:val="0"/>
      <w:divBdr>
        <w:top w:val="none" w:sz="0" w:space="0" w:color="auto"/>
        <w:left w:val="none" w:sz="0" w:space="0" w:color="auto"/>
        <w:bottom w:val="none" w:sz="0" w:space="0" w:color="auto"/>
        <w:right w:val="none" w:sz="0" w:space="0" w:color="auto"/>
      </w:divBdr>
      <w:divsChild>
        <w:div w:id="900093961">
          <w:marLeft w:val="0"/>
          <w:marRight w:val="0"/>
          <w:marTop w:val="0"/>
          <w:marBottom w:val="0"/>
          <w:divBdr>
            <w:top w:val="none" w:sz="0" w:space="0" w:color="auto"/>
            <w:left w:val="none" w:sz="0" w:space="0" w:color="auto"/>
            <w:bottom w:val="none" w:sz="0" w:space="0" w:color="auto"/>
            <w:right w:val="none" w:sz="0" w:space="0" w:color="auto"/>
          </w:divBdr>
          <w:divsChild>
            <w:div w:id="17333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1900">
      <w:bodyDiv w:val="1"/>
      <w:marLeft w:val="0"/>
      <w:marRight w:val="0"/>
      <w:marTop w:val="0"/>
      <w:marBottom w:val="0"/>
      <w:divBdr>
        <w:top w:val="none" w:sz="0" w:space="0" w:color="auto"/>
        <w:left w:val="none" w:sz="0" w:space="0" w:color="auto"/>
        <w:bottom w:val="none" w:sz="0" w:space="0" w:color="auto"/>
        <w:right w:val="none" w:sz="0" w:space="0" w:color="auto"/>
      </w:divBdr>
      <w:divsChild>
        <w:div w:id="158541859">
          <w:marLeft w:val="0"/>
          <w:marRight w:val="0"/>
          <w:marTop w:val="0"/>
          <w:marBottom w:val="0"/>
          <w:divBdr>
            <w:top w:val="none" w:sz="0" w:space="0" w:color="auto"/>
            <w:left w:val="none" w:sz="0" w:space="0" w:color="auto"/>
            <w:bottom w:val="none" w:sz="0" w:space="0" w:color="auto"/>
            <w:right w:val="none" w:sz="0" w:space="0" w:color="auto"/>
          </w:divBdr>
          <w:divsChild>
            <w:div w:id="1163542332">
              <w:marLeft w:val="0"/>
              <w:marRight w:val="0"/>
              <w:marTop w:val="0"/>
              <w:marBottom w:val="0"/>
              <w:divBdr>
                <w:top w:val="none" w:sz="0" w:space="0" w:color="auto"/>
                <w:left w:val="none" w:sz="0" w:space="0" w:color="auto"/>
                <w:bottom w:val="none" w:sz="0" w:space="0" w:color="auto"/>
                <w:right w:val="none" w:sz="0" w:space="0" w:color="auto"/>
              </w:divBdr>
              <w:divsChild>
                <w:div w:id="292684902">
                  <w:marLeft w:val="0"/>
                  <w:marRight w:val="0"/>
                  <w:marTop w:val="0"/>
                  <w:marBottom w:val="0"/>
                  <w:divBdr>
                    <w:top w:val="none" w:sz="0" w:space="0" w:color="auto"/>
                    <w:left w:val="none" w:sz="0" w:space="0" w:color="auto"/>
                    <w:bottom w:val="none" w:sz="0" w:space="0" w:color="auto"/>
                    <w:right w:val="none" w:sz="0" w:space="0" w:color="auto"/>
                  </w:divBdr>
                  <w:divsChild>
                    <w:div w:id="20028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68369">
      <w:bodyDiv w:val="1"/>
      <w:marLeft w:val="0"/>
      <w:marRight w:val="0"/>
      <w:marTop w:val="0"/>
      <w:marBottom w:val="0"/>
      <w:divBdr>
        <w:top w:val="none" w:sz="0" w:space="0" w:color="auto"/>
        <w:left w:val="none" w:sz="0" w:space="0" w:color="auto"/>
        <w:bottom w:val="none" w:sz="0" w:space="0" w:color="auto"/>
        <w:right w:val="none" w:sz="0" w:space="0" w:color="auto"/>
      </w:divBdr>
    </w:div>
    <w:div w:id="19876648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microsoft.com/office/2007/relationships/hdphoto" Target="media/hdphoto2.wdp"/><Relationship Id="rId25" Type="http://schemas.openxmlformats.org/officeDocument/2006/relationships/hyperlink" Target="http://www.fao.org/docrep/007/y5641e/y5641e09.ht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3.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10" Type="http://schemas.openxmlformats.org/officeDocument/2006/relationships/image" Target="media/image3.png"/><Relationship Id="rId19" Type="http://schemas.microsoft.com/office/2007/relationships/hdphoto" Target="media/hdphoto3.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Kka17</b:Tag>
    <b:SourceType>Book</b:SourceType>
    <b:Guid>{CA03B152-EFC0-4E6C-B5C5-352985FC48A7}</b:Guid>
    <b:Author>
      <b:Author>
        <b:NameList>
          <b:Person>
            <b:Last>K</b:Last>
            <b:First>katya</b:First>
          </b:Person>
        </b:NameList>
      </b:Author>
    </b:Author>
    <b:Title>Efficacy of insect larval meal to replace fish mealin juvenile barramundi</b:Title>
    <b:Year>2017</b:Year>
    <b:RefOrder>1</b:RefOrder>
  </b:Source>
</b:Sources>
</file>

<file path=customXml/itemProps1.xml><?xml version="1.0" encoding="utf-8"?>
<ds:datastoreItem xmlns:ds="http://schemas.openxmlformats.org/officeDocument/2006/customXml" ds:itemID="{2C31286B-1669-4566-BB72-9F083A7BB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1</Pages>
  <Words>4994</Words>
  <Characters>28472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Wekesa</dc:creator>
  <cp:keywords/>
  <dc:description/>
  <cp:lastModifiedBy>Dan mungai</cp:lastModifiedBy>
  <cp:revision>6</cp:revision>
  <dcterms:created xsi:type="dcterms:W3CDTF">2022-08-17T12:23:00Z</dcterms:created>
  <dcterms:modified xsi:type="dcterms:W3CDTF">2022-10-18T11:45:00Z</dcterms:modified>
</cp:coreProperties>
</file>